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38"/>
        <w:bidiVisual/>
        <w:tblW w:w="10067" w:type="dxa"/>
        <w:tblLook w:val="04A0"/>
      </w:tblPr>
      <w:tblGrid>
        <w:gridCol w:w="379"/>
        <w:gridCol w:w="4133"/>
        <w:gridCol w:w="1795"/>
        <w:gridCol w:w="3382"/>
        <w:gridCol w:w="378"/>
      </w:tblGrid>
      <w:tr w:rsidR="00E90EBB" w:rsidRPr="00F0653F" w:rsidTr="00EB280D">
        <w:trPr>
          <w:gridAfter w:val="1"/>
          <w:wAfter w:w="378" w:type="dxa"/>
          <w:trHeight w:val="260"/>
        </w:trPr>
        <w:tc>
          <w:tcPr>
            <w:tcW w:w="9689" w:type="dxa"/>
            <w:gridSpan w:val="4"/>
          </w:tcPr>
          <w:p w:rsidR="00E90EBB" w:rsidRPr="00F0653F" w:rsidRDefault="00E90EBB" w:rsidP="00EB280D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E90EBB" w:rsidRPr="00707456" w:rsidTr="00EB280D">
        <w:trPr>
          <w:gridBefore w:val="1"/>
          <w:wBefore w:w="379" w:type="dxa"/>
          <w:trHeight w:val="1084"/>
        </w:trPr>
        <w:tc>
          <w:tcPr>
            <w:tcW w:w="4133" w:type="dxa"/>
          </w:tcPr>
          <w:p w:rsidR="00E90EBB" w:rsidRPr="00707456" w:rsidRDefault="00E90EBB" w:rsidP="00EB280D">
            <w:pPr>
              <w:bidi/>
              <w:spacing w:after="0" w:line="240" w:lineRule="auto"/>
              <w:rPr>
                <w:sz w:val="20"/>
                <w:szCs w:val="20"/>
              </w:rPr>
            </w:pPr>
            <w:r w:rsidRPr="00707456">
              <w:rPr>
                <w:rFonts w:cs="Arabic Transparent"/>
                <w:b/>
                <w:bCs/>
                <w:sz w:val="20"/>
                <w:szCs w:val="20"/>
              </w:rPr>
              <w:br/>
            </w:r>
          </w:p>
          <w:p w:rsidR="00E90EBB" w:rsidRPr="00707456" w:rsidRDefault="00E90EBB" w:rsidP="00EB280D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1795" w:type="dxa"/>
          </w:tcPr>
          <w:p w:rsidR="00E90EBB" w:rsidRPr="00707456" w:rsidRDefault="00E90EBB" w:rsidP="00EB280D">
            <w:pPr>
              <w:rPr>
                <w:sz w:val="20"/>
                <w:szCs w:val="20"/>
                <w:rtl/>
              </w:rPr>
            </w:pPr>
          </w:p>
        </w:tc>
        <w:tc>
          <w:tcPr>
            <w:tcW w:w="3760" w:type="dxa"/>
            <w:gridSpan w:val="2"/>
          </w:tcPr>
          <w:p w:rsidR="00E90EBB" w:rsidRPr="00707456" w:rsidRDefault="00E90EBB" w:rsidP="00EB280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F93DFC" w:rsidRDefault="00F93DFC" w:rsidP="00AC44A3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</w:p>
    <w:p w:rsidR="00AC44A3" w:rsidRDefault="00FC3151" w:rsidP="00AC44A3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EMPLOI DU </w:t>
      </w:r>
      <w:r w:rsidR="002C0AAE"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TEMPS - 2</w:t>
      </w:r>
      <w:r w:rsidR="002C0AAE"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vertAlign w:val="superscript"/>
        </w:rPr>
        <w:t>ème</w:t>
      </w:r>
      <w:r w:rsidR="002C0AAE"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 AN</w:t>
      </w:r>
      <w:r w:rsid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NEE LICENCE CHIMIE : SEMESTRE 4</w:t>
      </w:r>
    </w:p>
    <w:p w:rsidR="002C0AAE" w:rsidRPr="00AC44A3" w:rsidRDefault="002C0AAE" w:rsidP="00A77C5D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Année Universitaire 202</w:t>
      </w:r>
      <w:r w:rsidR="00A77C5D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5</w:t>
      </w:r>
      <w:r w:rsid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-</w:t>
      </w: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202</w:t>
      </w:r>
      <w:r w:rsidR="00F203AB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6</w:t>
      </w:r>
    </w:p>
    <w:p w:rsidR="00E90EBB" w:rsidRPr="00AC44A3" w:rsidRDefault="004C6BA9" w:rsidP="00AC44A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833C0B" w:themeColor="accent2" w:themeShade="80"/>
          <w:sz w:val="24"/>
          <w:szCs w:val="24"/>
        </w:rPr>
      </w:pPr>
      <w:r w:rsidRPr="00AC44A3">
        <w:rPr>
          <w:rFonts w:asciiTheme="majorBidi" w:hAnsiTheme="majorBidi" w:cstheme="majorBidi"/>
          <w:b/>
          <w:color w:val="833C0B" w:themeColor="accent2" w:themeShade="80"/>
          <w:sz w:val="24"/>
          <w:szCs w:val="24"/>
        </w:rPr>
        <w:t>Salle : E1.</w:t>
      </w:r>
      <w:r w:rsidR="00AC44A3" w:rsidRPr="00AC44A3">
        <w:rPr>
          <w:rFonts w:asciiTheme="majorBidi" w:hAnsiTheme="majorBidi" w:cstheme="majorBidi"/>
          <w:b/>
          <w:color w:val="833C0B" w:themeColor="accent2" w:themeShade="80"/>
          <w:sz w:val="24"/>
          <w:szCs w:val="24"/>
        </w:rPr>
        <w:t xml:space="preserve"> </w:t>
      </w:r>
      <w:r w:rsidRPr="00AC44A3">
        <w:rPr>
          <w:rFonts w:asciiTheme="majorBidi" w:hAnsiTheme="majorBidi" w:cstheme="majorBidi"/>
          <w:b/>
          <w:color w:val="833C0B" w:themeColor="accent2" w:themeShade="80"/>
          <w:sz w:val="24"/>
          <w:szCs w:val="24"/>
        </w:rPr>
        <w:t>3</w:t>
      </w:r>
    </w:p>
    <w:p w:rsidR="00AC44A3" w:rsidRPr="003353DA" w:rsidRDefault="00AC44A3" w:rsidP="002C0AA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FF0000"/>
          <w:rtl/>
        </w:rPr>
      </w:pPr>
    </w:p>
    <w:tbl>
      <w:tblPr>
        <w:tblStyle w:val="Grilledutableau"/>
        <w:tblW w:w="11531" w:type="dxa"/>
        <w:jc w:val="center"/>
        <w:tblLayout w:type="fixed"/>
        <w:tblLook w:val="04A0"/>
      </w:tblPr>
      <w:tblGrid>
        <w:gridCol w:w="766"/>
        <w:gridCol w:w="2319"/>
        <w:gridCol w:w="2410"/>
        <w:gridCol w:w="2268"/>
        <w:gridCol w:w="992"/>
        <w:gridCol w:w="1984"/>
        <w:gridCol w:w="792"/>
      </w:tblGrid>
      <w:tr w:rsidR="00E90EBB" w:rsidRPr="003353DA" w:rsidTr="006A12E9">
        <w:trPr>
          <w:jc w:val="center"/>
        </w:trPr>
        <w:tc>
          <w:tcPr>
            <w:tcW w:w="76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  <w:t>J/H</w:t>
            </w:r>
          </w:p>
        </w:tc>
        <w:tc>
          <w:tcPr>
            <w:tcW w:w="231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403423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08h00-9h</w:t>
            </w:r>
            <w:r w:rsidR="00E90EBB"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403423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9h30-11h</w:t>
            </w:r>
            <w:r w:rsidR="00E90EBB"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00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E90EBB" w:rsidRPr="003353DA" w:rsidRDefault="00403423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11h00-12h</w:t>
            </w:r>
            <w:r w:rsidR="00E90EBB"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12h30-14h00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14h00-15h30</w:t>
            </w:r>
          </w:p>
        </w:tc>
        <w:tc>
          <w:tcPr>
            <w:tcW w:w="79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403423" w:rsidP="00FC315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15h30-17h0</w:t>
            </w:r>
            <w:r w:rsidR="00E90EBB"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0</w:t>
            </w:r>
          </w:p>
        </w:tc>
      </w:tr>
      <w:tr w:rsidR="002C0AAE" w:rsidRPr="003353DA" w:rsidTr="000010A0">
        <w:trPr>
          <w:trHeight w:val="1298"/>
          <w:jc w:val="center"/>
        </w:trPr>
        <w:tc>
          <w:tcPr>
            <w:tcW w:w="76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2C0AAE" w:rsidRPr="003353DA" w:rsidRDefault="002C0AAE" w:rsidP="00FC315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</w:t>
            </w:r>
            <w:r w:rsidR="00342B1A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2319" w:type="dxa"/>
            <w:tcBorders>
              <w:top w:val="thinThickSmallGap" w:sz="24" w:space="0" w:color="auto"/>
            </w:tcBorders>
          </w:tcPr>
          <w:p w:rsidR="003B79CF" w:rsidRPr="003353DA" w:rsidRDefault="003B79CF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BC3E61" w:rsidRPr="003353DA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Chimie quantique</w:t>
            </w:r>
          </w:p>
          <w:p w:rsidR="00BC3E61" w:rsidRPr="003353DA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Cours</w:t>
            </w:r>
          </w:p>
          <w:p w:rsidR="002C0AAE" w:rsidRPr="003353DA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Boudjahem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shd w:val="clear" w:color="auto" w:fill="CCFFCC"/>
          </w:tcPr>
          <w:p w:rsidR="003B79CF" w:rsidRPr="003353DA" w:rsidRDefault="003B79CF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BC3E61" w:rsidRPr="003353DA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Chimie quantique</w:t>
            </w:r>
          </w:p>
          <w:p w:rsidR="00BC3E61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353DA">
              <w:rPr>
                <w:rFonts w:asciiTheme="majorBidi" w:hAnsiTheme="majorBidi" w:cstheme="majorBidi"/>
              </w:rPr>
              <w:t>TD</w:t>
            </w:r>
          </w:p>
          <w:p w:rsidR="00BC3E61" w:rsidRPr="003353DA" w:rsidRDefault="00BC3E61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Boudjahem</w:t>
            </w:r>
          </w:p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956FBB" w:rsidRDefault="00956FBB" w:rsidP="008E3F8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Thermodynamique et Cinétique Chimique</w:t>
            </w:r>
          </w:p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Cours</w:t>
            </w:r>
          </w:p>
          <w:p w:rsidR="002C0AAE" w:rsidRPr="00441189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A12E9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6A12E9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me </w:t>
            </w:r>
            <w:r w:rsidRPr="006A12E9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Seridi S.</w:t>
            </w:r>
          </w:p>
        </w:tc>
        <w:tc>
          <w:tcPr>
            <w:tcW w:w="992" w:type="dxa"/>
            <w:tcBorders>
              <w:top w:val="thinThickSmallGap" w:sz="24" w:space="0" w:color="auto"/>
              <w:right w:val="single" w:sz="4" w:space="0" w:color="auto"/>
            </w:tcBorders>
          </w:tcPr>
          <w:p w:rsidR="002C0AAE" w:rsidRPr="00441189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right w:val="single" w:sz="4" w:space="0" w:color="auto"/>
            </w:tcBorders>
          </w:tcPr>
          <w:p w:rsidR="00956FBB" w:rsidRDefault="00956FBB" w:rsidP="008E3F8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2C0AAE" w:rsidRPr="00441189" w:rsidRDefault="002C0AAE" w:rsidP="000010A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6A12E9" w:rsidRPr="003353DA" w:rsidTr="000010A0">
        <w:trPr>
          <w:trHeight w:val="563"/>
          <w:jc w:val="center"/>
        </w:trPr>
        <w:tc>
          <w:tcPr>
            <w:tcW w:w="766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6A12E9" w:rsidRPr="003353DA" w:rsidRDefault="006A12E9" w:rsidP="00FC315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Lun</w:t>
            </w:r>
            <w:r w:rsidR="00342B1A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2319" w:type="dxa"/>
            <w:vMerge w:val="restart"/>
            <w:tcBorders>
              <w:top w:val="thinThickSmallGap" w:sz="24" w:space="0" w:color="auto"/>
            </w:tcBorders>
          </w:tcPr>
          <w:p w:rsidR="006A12E9" w:rsidRPr="00222F35" w:rsidRDefault="006A12E9" w:rsidP="006A12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222F35">
              <w:rPr>
                <w:rFonts w:asciiTheme="majorBidi" w:hAnsiTheme="majorBidi" w:cstheme="majorBidi"/>
              </w:rPr>
              <w:t>Techniques d’analyse 2</w:t>
            </w:r>
          </w:p>
          <w:p w:rsidR="006A12E9" w:rsidRPr="00222F35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222F35">
              <w:rPr>
                <w:rFonts w:asciiTheme="majorBidi" w:hAnsiTheme="majorBidi" w:cstheme="majorBidi"/>
              </w:rPr>
              <w:t>Cours</w:t>
            </w:r>
          </w:p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222F35">
              <w:rPr>
                <w:rFonts w:asciiTheme="majorBidi" w:hAnsiTheme="majorBidi" w:cstheme="majorBidi"/>
                <w:b/>
                <w:bCs/>
              </w:rPr>
              <w:t>M</w:t>
            </w:r>
            <w:r w:rsidRPr="00222F35">
              <w:rPr>
                <w:rFonts w:asciiTheme="majorBidi" w:hAnsiTheme="majorBidi" w:cstheme="majorBidi"/>
                <w:b/>
                <w:bCs/>
                <w:vertAlign w:val="superscript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lle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Cheghib</w:t>
            </w:r>
          </w:p>
        </w:tc>
        <w:tc>
          <w:tcPr>
            <w:tcW w:w="2410" w:type="dxa"/>
            <w:vMerge w:val="restart"/>
            <w:tcBorders>
              <w:top w:val="thinThickSmallGap" w:sz="24" w:space="0" w:color="auto"/>
            </w:tcBorders>
            <w:shd w:val="clear" w:color="auto" w:fill="CCFFCC"/>
          </w:tcPr>
          <w:p w:rsidR="006A12E9" w:rsidRPr="003353DA" w:rsidRDefault="006A12E9" w:rsidP="006A12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</w:p>
          <w:p w:rsidR="006A12E9" w:rsidRPr="00222F35" w:rsidRDefault="006A12E9" w:rsidP="006A12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222F35">
              <w:rPr>
                <w:rFonts w:asciiTheme="majorBidi" w:hAnsiTheme="majorBidi" w:cstheme="majorBidi"/>
              </w:rPr>
              <w:t>Techniques d’analyse 2</w:t>
            </w:r>
          </w:p>
          <w:p w:rsidR="006A12E9" w:rsidRPr="00222F35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222F35">
              <w:rPr>
                <w:rFonts w:asciiTheme="majorBidi" w:hAnsiTheme="majorBidi" w:cstheme="majorBidi"/>
              </w:rPr>
              <w:t>TD</w:t>
            </w:r>
          </w:p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22F35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 w:rsidRPr="00A72182">
              <w:rPr>
                <w:rFonts w:asciiTheme="majorBidi" w:hAnsiTheme="majorBidi" w:cstheme="majorBidi"/>
                <w:b/>
                <w:bCs/>
                <w:color w:val="000000"/>
              </w:rPr>
              <w:t>Cheghib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6A12E9" w:rsidRDefault="006A12E9" w:rsidP="006A12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3353DA">
              <w:rPr>
                <w:rFonts w:asciiTheme="majorBidi" w:eastAsia="Times New Roman" w:hAnsiTheme="majorBidi" w:cstheme="majorBidi"/>
                <w:color w:val="000000"/>
              </w:rPr>
              <w:t>TP Chimie Analytique</w:t>
            </w:r>
          </w:p>
          <w:p w:rsidR="006A12E9" w:rsidRPr="00BC3E61" w:rsidRDefault="006A12E9" w:rsidP="006A12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3353DA">
              <w:rPr>
                <w:rFonts w:asciiTheme="majorBidi" w:eastAsia="Times New Roman" w:hAnsiTheme="majorBidi" w:cstheme="majorBidi"/>
                <w:b/>
              </w:rPr>
              <w:t>Chaguetmi</w:t>
            </w:r>
          </w:p>
          <w:p w:rsidR="006A12E9" w:rsidRDefault="006A12E9" w:rsidP="006A12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</w:rPr>
            </w:pPr>
            <w:r w:rsidRPr="00AC44A3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13h00-14h30</w:t>
            </w:r>
            <w:r w:rsidRPr="00F93DFC">
              <w:rPr>
                <w:rFonts w:asciiTheme="majorBidi" w:eastAsia="Times New Roman" w:hAnsiTheme="majorBidi" w:cstheme="majorBidi"/>
                <w:b/>
                <w:bCs/>
                <w:color w:val="FF0000"/>
              </w:rPr>
              <w:t xml:space="preserve"> </w:t>
            </w:r>
          </w:p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5A5A5" w:themeColor="accent3"/>
                <w:lang w:val="en-US"/>
              </w:rPr>
            </w:pPr>
            <w:r w:rsidRPr="00F93DFC">
              <w:rPr>
                <w:rFonts w:asciiTheme="majorBidi" w:eastAsia="Times New Roman" w:hAnsiTheme="majorBidi" w:cstheme="majorBidi"/>
                <w:b/>
                <w:bCs/>
                <w:color w:val="FF0000"/>
              </w:rPr>
              <w:t>SG1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</w:tcPr>
          <w:p w:rsidR="006A12E9" w:rsidRPr="003353DA" w:rsidRDefault="006A12E9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92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5A5A5" w:themeColor="accent3"/>
              </w:rPr>
            </w:pPr>
          </w:p>
        </w:tc>
      </w:tr>
      <w:tr w:rsidR="006A12E9" w:rsidRPr="003353DA" w:rsidTr="000010A0">
        <w:trPr>
          <w:trHeight w:val="601"/>
          <w:jc w:val="center"/>
        </w:trPr>
        <w:tc>
          <w:tcPr>
            <w:tcW w:w="766" w:type="dxa"/>
            <w:vMerge/>
            <w:tcBorders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6A12E9" w:rsidRPr="003353DA" w:rsidRDefault="006A12E9" w:rsidP="00FC315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2319" w:type="dxa"/>
            <w:vMerge/>
          </w:tcPr>
          <w:p w:rsidR="006A12E9" w:rsidRPr="00222F35" w:rsidRDefault="006A12E9" w:rsidP="006A12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shd w:val="clear" w:color="auto" w:fill="CCFFCC"/>
          </w:tcPr>
          <w:p w:rsidR="006A12E9" w:rsidRDefault="006A12E9" w:rsidP="006A12E9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:rsidR="006A12E9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TP </w:t>
            </w:r>
            <w:r>
              <w:t xml:space="preserve">TP </w:t>
            </w:r>
            <w:r w:rsidRPr="0009568A">
              <w:rPr>
                <w:rFonts w:asciiTheme="majorBidi" w:hAnsiTheme="majorBidi" w:cstheme="majorBidi"/>
              </w:rPr>
              <w:t>Thermodynamique &amp; Cinétique Chimique</w:t>
            </w:r>
          </w:p>
          <w:p w:rsidR="006A12E9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elle </w:t>
            </w:r>
            <w:r>
              <w:rPr>
                <w:rFonts w:asciiTheme="majorBidi" w:hAnsiTheme="majorBidi" w:cstheme="majorBidi"/>
                <w:b/>
                <w:bCs/>
              </w:rPr>
              <w:t>Cheghib</w:t>
            </w:r>
          </w:p>
          <w:p w:rsidR="006A12E9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CF6EC2">
              <w:rPr>
                <w:rFonts w:asciiTheme="majorBidi" w:hAnsiTheme="majorBidi" w:cstheme="majorBidi"/>
                <w:b/>
                <w:bCs/>
                <w:color w:val="833C0B" w:themeColor="accent2" w:themeShade="80"/>
              </w:rPr>
              <w:t>13h00-14h30</w:t>
            </w:r>
            <w:r w:rsidRPr="00F93DFC">
              <w:rPr>
                <w:rFonts w:asciiTheme="majorBidi" w:hAnsiTheme="majorBidi" w:cstheme="majorBidi"/>
                <w:b/>
                <w:bCs/>
                <w:color w:val="FF0000"/>
              </w:rPr>
              <w:t xml:space="preserve"> </w:t>
            </w:r>
          </w:p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A5A5A5" w:themeColor="accent3"/>
                <w:lang w:val="en-US"/>
              </w:rPr>
            </w:pPr>
            <w:r w:rsidRPr="00F93DFC">
              <w:rPr>
                <w:rFonts w:asciiTheme="majorBidi" w:hAnsiTheme="majorBidi" w:cstheme="majorBidi"/>
                <w:b/>
                <w:bCs/>
                <w:color w:val="FF0000"/>
              </w:rPr>
              <w:t>SG2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6A12E9" w:rsidRPr="003353DA" w:rsidRDefault="006A12E9" w:rsidP="0032244B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A5A5A5" w:themeColor="accent3"/>
              </w:rPr>
            </w:pPr>
          </w:p>
        </w:tc>
      </w:tr>
      <w:tr w:rsidR="006A12E9" w:rsidRPr="003353DA" w:rsidTr="00F93B34">
        <w:trPr>
          <w:trHeight w:val="2189"/>
          <w:jc w:val="center"/>
        </w:trPr>
        <w:tc>
          <w:tcPr>
            <w:tcW w:w="76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6A12E9" w:rsidRPr="003353DA" w:rsidRDefault="006A12E9" w:rsidP="00FC315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</w:t>
            </w:r>
            <w:r w:rsidR="00342B1A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2319" w:type="dxa"/>
            <w:tcBorders>
              <w:top w:val="thinThickSmallGap" w:sz="2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Thermodynamique et Cinétique Chimique</w:t>
            </w:r>
          </w:p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Cours</w:t>
            </w:r>
          </w:p>
          <w:p w:rsidR="006A12E9" w:rsidRPr="006A12E9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A12E9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6A12E9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me </w:t>
            </w:r>
            <w:r w:rsidRPr="006A12E9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Seridi S.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F93B34" w:rsidRPr="003353DA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Chimie Organique 2</w:t>
            </w:r>
          </w:p>
          <w:p w:rsidR="00F93B34" w:rsidRPr="003353DA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Cours</w:t>
            </w:r>
          </w:p>
          <w:p w:rsidR="006A12E9" w:rsidRPr="003353DA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3353DA">
              <w:rPr>
                <w:rFonts w:asciiTheme="majorBidi" w:hAnsiTheme="majorBidi" w:cstheme="majorBidi"/>
                <w:b/>
                <w:bCs/>
              </w:rPr>
              <w:t>Zekri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C5E0B3" w:themeFill="accent6" w:themeFillTint="66"/>
          </w:tcPr>
          <w:p w:rsidR="00F93B34" w:rsidRPr="003353DA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Thermodynamique et Cinétique Chimique</w:t>
            </w:r>
          </w:p>
          <w:p w:rsidR="00F93B34" w:rsidRPr="003353DA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TD</w:t>
            </w:r>
          </w:p>
          <w:p w:rsidR="006A12E9" w:rsidRPr="00BC3E61" w:rsidRDefault="00F93B34" w:rsidP="00F93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6A12E9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6A12E9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me </w:t>
            </w:r>
            <w:r w:rsidRPr="006A12E9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Seridi S.</w:t>
            </w:r>
          </w:p>
        </w:tc>
        <w:tc>
          <w:tcPr>
            <w:tcW w:w="992" w:type="dxa"/>
            <w:tcBorders>
              <w:top w:val="thinThickSmallGap" w:sz="24" w:space="0" w:color="auto"/>
              <w:right w:val="single" w:sz="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right w:val="single" w:sz="4" w:space="0" w:color="auto"/>
            </w:tcBorders>
          </w:tcPr>
          <w:p w:rsidR="006A12E9" w:rsidRPr="00956FBB" w:rsidRDefault="006A12E9" w:rsidP="00956FB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</w:rPr>
            </w:pPr>
          </w:p>
        </w:tc>
        <w:tc>
          <w:tcPr>
            <w:tcW w:w="7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A12E9" w:rsidRPr="003353DA" w:rsidRDefault="006A12E9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AAE" w:rsidRPr="003353DA" w:rsidTr="000010A0">
        <w:trPr>
          <w:trHeight w:val="1225"/>
          <w:jc w:val="center"/>
        </w:trPr>
        <w:tc>
          <w:tcPr>
            <w:tcW w:w="7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</w:tcBorders>
            <w:shd w:val="clear" w:color="auto" w:fill="F4B083" w:themeFill="accent2" w:themeFillTint="99"/>
            <w:textDirection w:val="btLr"/>
          </w:tcPr>
          <w:p w:rsidR="002C0AAE" w:rsidRPr="003353DA" w:rsidRDefault="002C0AAE" w:rsidP="00342B1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Mer</w:t>
            </w:r>
            <w:r w:rsidR="00342B1A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231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Chimie Analytique</w:t>
            </w:r>
          </w:p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Cours</w:t>
            </w:r>
          </w:p>
          <w:p w:rsidR="002C0AAE" w:rsidRPr="00BC3E61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highlight w:val="yellow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Nouar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CCFFCC"/>
          </w:tcPr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Chimie Analytique</w:t>
            </w:r>
          </w:p>
          <w:p w:rsidR="00342B1A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3353DA">
              <w:rPr>
                <w:rFonts w:asciiTheme="majorBidi" w:hAnsiTheme="majorBidi" w:cstheme="majorBidi"/>
                <w:color w:val="000000"/>
              </w:rPr>
              <w:t>TD</w:t>
            </w:r>
          </w:p>
          <w:p w:rsidR="002C0AAE" w:rsidRPr="00367225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color w:val="000000"/>
              </w:rPr>
              <w:t>Nouar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342B1A" w:rsidRPr="00441189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41189">
              <w:rPr>
                <w:rFonts w:asciiTheme="majorBidi" w:hAnsiTheme="majorBidi" w:cstheme="majorBidi"/>
                <w:color w:val="000000"/>
              </w:rPr>
              <w:t>Chimie Inorganique</w:t>
            </w:r>
          </w:p>
          <w:p w:rsidR="00342B1A" w:rsidRPr="00441189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41189">
              <w:rPr>
                <w:rFonts w:asciiTheme="majorBidi" w:hAnsiTheme="majorBidi" w:cstheme="majorBidi"/>
                <w:color w:val="000000"/>
              </w:rPr>
              <w:t>Cours</w:t>
            </w:r>
          </w:p>
          <w:p w:rsidR="002C0AAE" w:rsidRPr="003353DA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41189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441189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441189">
              <w:rPr>
                <w:rFonts w:asciiTheme="majorBidi" w:hAnsiTheme="majorBidi" w:cstheme="majorBidi"/>
                <w:b/>
                <w:bCs/>
                <w:color w:val="000000"/>
              </w:rPr>
              <w:t>Chetibi</w:t>
            </w:r>
          </w:p>
        </w:tc>
        <w:tc>
          <w:tcPr>
            <w:tcW w:w="992" w:type="dxa"/>
            <w:tcBorders>
              <w:top w:val="thinThickSmallGap" w:sz="24" w:space="0" w:color="auto"/>
              <w:right w:val="single" w:sz="4" w:space="0" w:color="auto"/>
            </w:tcBorders>
          </w:tcPr>
          <w:p w:rsidR="002C0AAE" w:rsidRPr="003353DA" w:rsidRDefault="002C0AAE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</w:tcPr>
          <w:p w:rsidR="00342B1A" w:rsidRPr="00441189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41189">
              <w:rPr>
                <w:rFonts w:asciiTheme="majorBidi" w:hAnsiTheme="majorBidi" w:cstheme="majorBidi"/>
                <w:color w:val="000000"/>
              </w:rPr>
              <w:t>Chimie Inorganique</w:t>
            </w:r>
          </w:p>
          <w:p w:rsidR="00342B1A" w:rsidRPr="00441189" w:rsidRDefault="00342B1A" w:rsidP="00342B1A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41189">
              <w:rPr>
                <w:rFonts w:asciiTheme="majorBidi" w:hAnsiTheme="majorBidi" w:cstheme="majorBidi"/>
                <w:color w:val="000000"/>
              </w:rPr>
              <w:t>TD</w:t>
            </w:r>
          </w:p>
          <w:p w:rsidR="002C0AAE" w:rsidRPr="003353DA" w:rsidRDefault="00342B1A" w:rsidP="00342B1A">
            <w:pPr>
              <w:spacing w:after="0" w:line="240" w:lineRule="auto"/>
              <w:ind w:left="573"/>
              <w:rPr>
                <w:rFonts w:asciiTheme="majorBidi" w:hAnsiTheme="majorBidi" w:cstheme="majorBidi"/>
                <w:lang w:val="en-US"/>
              </w:rPr>
            </w:pPr>
            <w:r w:rsidRPr="00441189">
              <w:rPr>
                <w:rFonts w:asciiTheme="majorBidi" w:hAnsiTheme="majorBidi" w:cstheme="majorBidi"/>
                <w:b/>
                <w:bCs/>
                <w:color w:val="000000"/>
              </w:rPr>
              <w:t>M</w:t>
            </w:r>
            <w:r w:rsidRPr="00441189"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color w:val="000000"/>
                <w:vertAlign w:val="superscript"/>
              </w:rPr>
              <w:t xml:space="preserve"> </w:t>
            </w:r>
            <w:r w:rsidRPr="00441189">
              <w:rPr>
                <w:rFonts w:asciiTheme="majorBidi" w:hAnsiTheme="majorBidi" w:cstheme="majorBidi"/>
                <w:b/>
                <w:bCs/>
                <w:color w:val="000000"/>
              </w:rPr>
              <w:t>Chetibi</w:t>
            </w:r>
          </w:p>
        </w:tc>
        <w:tc>
          <w:tcPr>
            <w:tcW w:w="7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2C0AAE" w:rsidRPr="003353DA" w:rsidTr="000010A0">
        <w:trPr>
          <w:trHeight w:val="1366"/>
          <w:jc w:val="center"/>
        </w:trPr>
        <w:tc>
          <w:tcPr>
            <w:tcW w:w="76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</w:tcBorders>
            <w:shd w:val="clear" w:color="auto" w:fill="F4B083" w:themeFill="accent2" w:themeFillTint="99"/>
            <w:textDirection w:val="btLr"/>
          </w:tcPr>
          <w:p w:rsidR="002C0AAE" w:rsidRPr="003353DA" w:rsidRDefault="002C0AAE" w:rsidP="00342B1A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Jeu</w:t>
            </w:r>
            <w:r w:rsidR="00342B1A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</w:p>
        </w:tc>
        <w:tc>
          <w:tcPr>
            <w:tcW w:w="231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E05E73" w:rsidRPr="00B246E8" w:rsidRDefault="00E05E73" w:rsidP="00E05E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246E8">
              <w:rPr>
                <w:rFonts w:asciiTheme="majorBidi" w:hAnsiTheme="majorBidi" w:cstheme="majorBidi"/>
              </w:rPr>
              <w:t xml:space="preserve">Langues étrangères 2 </w:t>
            </w:r>
          </w:p>
          <w:p w:rsidR="00E05E73" w:rsidRDefault="00E05E73" w:rsidP="00E05E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B246E8">
              <w:rPr>
                <w:rFonts w:asciiTheme="majorBidi" w:hAnsiTheme="majorBidi" w:cstheme="majorBidi"/>
              </w:rPr>
              <w:t>Cours</w:t>
            </w:r>
          </w:p>
          <w:p w:rsidR="002C0AAE" w:rsidRPr="00E05E73" w:rsidRDefault="00E05E73" w:rsidP="00E05E7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M</w:t>
            </w:r>
            <w:r w:rsidRPr="00E05E73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DC0AD0">
              <w:rPr>
                <w:rFonts w:asciiTheme="majorBidi" w:hAnsiTheme="majorBidi" w:cstheme="majorBidi"/>
                <w:b/>
              </w:rPr>
              <w:t>Amira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6A12E9" w:rsidRPr="00441189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41189">
              <w:rPr>
                <w:rFonts w:asciiTheme="majorBidi" w:hAnsiTheme="majorBidi" w:cstheme="majorBidi"/>
              </w:rPr>
              <w:t>Chimie Organique 2</w:t>
            </w:r>
          </w:p>
          <w:p w:rsidR="006A12E9" w:rsidRPr="00441189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41189">
              <w:rPr>
                <w:rFonts w:asciiTheme="majorBidi" w:hAnsiTheme="majorBidi" w:cstheme="majorBidi"/>
              </w:rPr>
              <w:t>Cours,</w:t>
            </w:r>
          </w:p>
          <w:p w:rsidR="002C0AAE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441189">
              <w:rPr>
                <w:rFonts w:asciiTheme="majorBidi" w:hAnsiTheme="majorBidi" w:cstheme="majorBidi"/>
                <w:b/>
                <w:bCs/>
              </w:rPr>
              <w:t>M</w:t>
            </w:r>
            <w:r w:rsidRPr="00441189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441189">
              <w:rPr>
                <w:rFonts w:asciiTheme="majorBidi" w:hAnsiTheme="majorBidi" w:cstheme="majorBidi"/>
                <w:b/>
                <w:bCs/>
              </w:rPr>
              <w:t>Zekri</w:t>
            </w:r>
          </w:p>
        </w:tc>
        <w:tc>
          <w:tcPr>
            <w:tcW w:w="2268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CCFFCC"/>
          </w:tcPr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Chimie Organique </w:t>
            </w:r>
            <w:r w:rsidRPr="003353DA">
              <w:rPr>
                <w:rFonts w:asciiTheme="majorBidi" w:hAnsiTheme="majorBidi" w:cstheme="majorBidi"/>
              </w:rPr>
              <w:t>2</w:t>
            </w:r>
          </w:p>
          <w:p w:rsidR="006A12E9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TD</w:t>
            </w:r>
          </w:p>
          <w:p w:rsidR="002C0AAE" w:rsidRPr="003353DA" w:rsidRDefault="006A12E9" w:rsidP="006A12E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3353DA">
              <w:rPr>
                <w:rFonts w:asciiTheme="majorBidi" w:hAnsiTheme="majorBidi" w:cstheme="majorBidi"/>
                <w:b/>
                <w:bCs/>
              </w:rPr>
              <w:t>Zekri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0AAE" w:rsidRPr="003353DA" w:rsidRDefault="002C0AAE" w:rsidP="0032244B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9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C0AAE" w:rsidRPr="003353DA" w:rsidRDefault="002C0AA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AC44A3" w:rsidRDefault="00AC44A3" w:rsidP="00E90EBB">
      <w:pPr>
        <w:jc w:val="right"/>
        <w:rPr>
          <w:rFonts w:asciiTheme="majorBidi" w:hAnsiTheme="majorBidi" w:cstheme="majorBidi"/>
          <w:b/>
          <w:bCs/>
        </w:rPr>
      </w:pPr>
    </w:p>
    <w:p w:rsidR="00E90EBB" w:rsidRPr="003353DA" w:rsidRDefault="00E90EBB" w:rsidP="00E90EBB">
      <w:pPr>
        <w:jc w:val="right"/>
        <w:rPr>
          <w:rFonts w:asciiTheme="majorBidi" w:hAnsiTheme="majorBidi" w:cstheme="majorBidi"/>
          <w:b/>
          <w:bCs/>
        </w:rPr>
      </w:pPr>
      <w:r w:rsidRPr="003353DA">
        <w:rPr>
          <w:rFonts w:asciiTheme="majorBidi" w:hAnsiTheme="majorBidi" w:cstheme="majorBidi"/>
          <w:b/>
          <w:bCs/>
        </w:rPr>
        <w:t>Le chef de département</w:t>
      </w:r>
    </w:p>
    <w:p w:rsidR="00E90EBB" w:rsidRDefault="00E90EBB" w:rsidP="00E90EBB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367225" w:rsidRDefault="00367225" w:rsidP="00E90EBB">
      <w:pPr>
        <w:jc w:val="right"/>
        <w:rPr>
          <w:rFonts w:asciiTheme="majorBidi" w:hAnsiTheme="majorBidi" w:cstheme="majorBidi"/>
          <w:b/>
          <w:bCs/>
          <w:lang w:val="en-US"/>
        </w:rPr>
      </w:pPr>
    </w:p>
    <w:p w:rsidR="00367225" w:rsidRDefault="00367225" w:rsidP="00E90EBB">
      <w:pPr>
        <w:jc w:val="right"/>
        <w:rPr>
          <w:rFonts w:asciiTheme="majorBidi" w:hAnsiTheme="majorBidi" w:cstheme="majorBidi"/>
          <w:b/>
          <w:bCs/>
          <w:lang w:val="en-US"/>
        </w:rPr>
      </w:pPr>
    </w:p>
    <w:tbl>
      <w:tblPr>
        <w:tblpPr w:leftFromText="141" w:rightFromText="141" w:vertAnchor="page" w:horzAnchor="margin" w:tblpXSpec="center" w:tblpY="481"/>
        <w:bidiVisual/>
        <w:tblW w:w="7322" w:type="dxa"/>
        <w:tblLook w:val="04A0"/>
      </w:tblPr>
      <w:tblGrid>
        <w:gridCol w:w="5469"/>
        <w:gridCol w:w="678"/>
        <w:gridCol w:w="1175"/>
      </w:tblGrid>
      <w:tr w:rsidR="00E90EBB" w:rsidRPr="003353DA" w:rsidTr="00367225">
        <w:trPr>
          <w:gridAfter w:val="2"/>
          <w:wAfter w:w="1853" w:type="dxa"/>
          <w:trHeight w:val="1181"/>
        </w:trPr>
        <w:tc>
          <w:tcPr>
            <w:tcW w:w="5469" w:type="dxa"/>
          </w:tcPr>
          <w:p w:rsidR="00E90EBB" w:rsidRPr="003353DA" w:rsidRDefault="00E90EBB" w:rsidP="00EB280D">
            <w:pPr>
              <w:tabs>
                <w:tab w:val="left" w:pos="4351"/>
              </w:tabs>
              <w:rPr>
                <w:rFonts w:asciiTheme="majorBidi" w:hAnsiTheme="majorBidi" w:cstheme="majorBidi"/>
                <w:rtl/>
              </w:rPr>
            </w:pPr>
          </w:p>
        </w:tc>
      </w:tr>
      <w:tr w:rsidR="00E90EBB" w:rsidRPr="003353DA" w:rsidTr="00367225">
        <w:trPr>
          <w:trHeight w:val="393"/>
        </w:trPr>
        <w:tc>
          <w:tcPr>
            <w:tcW w:w="5469" w:type="dxa"/>
          </w:tcPr>
          <w:p w:rsidR="00E90EBB" w:rsidRPr="003353DA" w:rsidRDefault="00E90EBB" w:rsidP="00EB280D">
            <w:pPr>
              <w:tabs>
                <w:tab w:val="left" w:pos="3341"/>
              </w:tabs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78" w:type="dxa"/>
          </w:tcPr>
          <w:p w:rsidR="00E90EBB" w:rsidRPr="003353DA" w:rsidRDefault="00E90EBB" w:rsidP="00EB280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5" w:type="dxa"/>
          </w:tcPr>
          <w:p w:rsidR="00E90EBB" w:rsidRPr="003353DA" w:rsidRDefault="00E90EBB" w:rsidP="00EB280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046178" w:rsidRDefault="00046178" w:rsidP="003353DA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AC44A3" w:rsidRDefault="000B722E" w:rsidP="000B722E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EMPLOI DU TEMPS </w:t>
      </w:r>
      <w:r w:rsidR="00650BBB"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- L3 CHIMIE F </w:t>
      </w:r>
      <w:r w:rsid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: SEMESTRE 6</w:t>
      </w: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 </w:t>
      </w:r>
    </w:p>
    <w:p w:rsidR="000B722E" w:rsidRPr="00AC44A3" w:rsidRDefault="000B722E" w:rsidP="00AC44A3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Année </w:t>
      </w:r>
      <w:r w:rsidR="00A70969"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Universitaire</w:t>
      </w:r>
      <w:r w:rsidR="00F203AB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 2025- 2026</w:t>
      </w:r>
    </w:p>
    <w:p w:rsidR="00E90EBB" w:rsidRPr="00AC44A3" w:rsidRDefault="000B722E" w:rsidP="00E90EBB">
      <w:pPr>
        <w:jc w:val="center"/>
        <w:rPr>
          <w:rFonts w:asciiTheme="majorBidi" w:hAnsiTheme="majorBidi" w:cstheme="majorBidi"/>
          <w:b/>
          <w:color w:val="833C0B" w:themeColor="accent2" w:themeShade="80"/>
          <w:sz w:val="24"/>
          <w:szCs w:val="24"/>
          <w:lang w:bidi="ar-DZ"/>
        </w:rPr>
      </w:pPr>
      <w:r w:rsidRPr="00AC44A3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</w:rPr>
        <w:t>Salle</w:t>
      </w:r>
      <w:r w:rsidRPr="00AC44A3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rtl/>
          <w:lang w:bidi="ar-DZ"/>
        </w:rPr>
        <w:t> :</w:t>
      </w:r>
      <w:r w:rsidR="009F6396" w:rsidRPr="00AC44A3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lang w:bidi="ar-DZ"/>
        </w:rPr>
        <w:t xml:space="preserve"> E 1.</w:t>
      </w:r>
      <w:r w:rsidR="00AC44A3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lang w:bidi="ar-DZ"/>
        </w:rPr>
        <w:t>2</w:t>
      </w:r>
    </w:p>
    <w:tbl>
      <w:tblPr>
        <w:tblStyle w:val="Grilledutableau"/>
        <w:tblW w:w="11527" w:type="dxa"/>
        <w:jc w:val="center"/>
        <w:tblLook w:val="04A0"/>
      </w:tblPr>
      <w:tblGrid>
        <w:gridCol w:w="681"/>
        <w:gridCol w:w="1890"/>
        <w:gridCol w:w="1890"/>
        <w:gridCol w:w="2307"/>
        <w:gridCol w:w="1418"/>
        <w:gridCol w:w="1736"/>
        <w:gridCol w:w="1605"/>
      </w:tblGrid>
      <w:tr w:rsidR="00F56497" w:rsidRPr="003353DA" w:rsidTr="00D153DA">
        <w:trPr>
          <w:cantSplit/>
          <w:trHeight w:val="266"/>
          <w:jc w:val="center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H/J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08h00-09h30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09h30-11h00</w:t>
            </w:r>
          </w:p>
        </w:tc>
        <w:tc>
          <w:tcPr>
            <w:tcW w:w="2307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11h00-12h30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12h30-14h00</w:t>
            </w:r>
          </w:p>
        </w:tc>
        <w:tc>
          <w:tcPr>
            <w:tcW w:w="173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14h00-15h30</w:t>
            </w:r>
          </w:p>
        </w:tc>
        <w:tc>
          <w:tcPr>
            <w:tcW w:w="160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B083" w:themeFill="accent2" w:themeFillTint="99"/>
          </w:tcPr>
          <w:p w:rsidR="00E90EBB" w:rsidRPr="003353DA" w:rsidRDefault="00E90EBB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>15h30-</w:t>
            </w:r>
            <w:r w:rsidR="00403423" w:rsidRPr="003353DA">
              <w:rPr>
                <w:rFonts w:asciiTheme="majorBidi" w:hAnsiTheme="majorBidi" w:cstheme="majorBidi"/>
                <w:b/>
              </w:rPr>
              <w:t>17h00</w:t>
            </w:r>
          </w:p>
        </w:tc>
      </w:tr>
      <w:tr w:rsidR="005762A3" w:rsidRPr="003353DA" w:rsidTr="001363B6">
        <w:trPr>
          <w:cantSplit/>
          <w:trHeight w:val="1364"/>
          <w:jc w:val="center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</w:tcBorders>
            <w:shd w:val="clear" w:color="auto" w:fill="F4B083" w:themeFill="accent2" w:themeFillTint="99"/>
            <w:textDirection w:val="btLr"/>
          </w:tcPr>
          <w:p w:rsidR="005762A3" w:rsidRPr="003353DA" w:rsidRDefault="005762A3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 xml:space="preserve">Dim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363B6" w:rsidRPr="003353DA" w:rsidRDefault="001363B6" w:rsidP="001363B6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Chimie des surfaces et Catalyse</w:t>
            </w:r>
          </w:p>
          <w:p w:rsidR="001363B6" w:rsidRDefault="001363B6" w:rsidP="001363B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Cours                 </w:t>
            </w:r>
          </w:p>
          <w:p w:rsidR="001363B6" w:rsidRDefault="001363B6" w:rsidP="001363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b/>
              </w:rPr>
              <w:t>M</w:t>
            </w:r>
            <w:r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695396">
              <w:rPr>
                <w:rFonts w:asciiTheme="majorBidi" w:hAnsiTheme="majorBidi" w:cstheme="majorBidi"/>
                <w:b/>
                <w:bCs/>
              </w:rPr>
              <w:t>Dejemil</w:t>
            </w:r>
          </w:p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43FA5" w:rsidRDefault="00843FA5" w:rsidP="00843FA5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843FA5" w:rsidRPr="001363B6" w:rsidRDefault="00843FA5" w:rsidP="001363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</w:rPr>
            </w:pPr>
            <w:r w:rsidRPr="003353DA">
              <w:rPr>
                <w:rFonts w:asciiTheme="majorBidi" w:hAnsiTheme="majorBidi" w:cstheme="majorBidi"/>
              </w:rPr>
              <w:t>Electrochimie</w:t>
            </w:r>
            <w:r w:rsidR="001363B6" w:rsidRPr="003353DA">
              <w:rPr>
                <w:rFonts w:asciiTheme="majorBidi" w:hAnsiTheme="majorBidi" w:cstheme="majorBidi"/>
                <w:bCs/>
              </w:rPr>
              <w:t xml:space="preserve"> Cours</w:t>
            </w:r>
          </w:p>
          <w:p w:rsidR="00843FA5" w:rsidRPr="003353DA" w:rsidRDefault="00843FA5" w:rsidP="00843FA5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</w:rPr>
              <w:t>Madi</w:t>
            </w:r>
          </w:p>
          <w:p w:rsidR="005762A3" w:rsidRPr="003353DA" w:rsidRDefault="005762A3" w:rsidP="00843FA5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07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363B6" w:rsidRPr="003353DA" w:rsidRDefault="001363B6" w:rsidP="001363B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353DA">
              <w:rPr>
                <w:rFonts w:asciiTheme="majorBidi" w:hAnsiTheme="majorBidi" w:cstheme="majorBidi"/>
                <w:color w:val="000000" w:themeColor="text1"/>
              </w:rPr>
              <w:t>Electrochimie</w:t>
            </w:r>
          </w:p>
          <w:p w:rsidR="001363B6" w:rsidRPr="003353DA" w:rsidRDefault="001363B6" w:rsidP="001363B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TD</w:t>
            </w:r>
          </w:p>
          <w:p w:rsidR="005762A3" w:rsidRPr="003353DA" w:rsidRDefault="001363B6" w:rsidP="001363B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 </w:t>
            </w:r>
            <w:r w:rsidRPr="003353DA">
              <w:rPr>
                <w:rFonts w:asciiTheme="majorBidi" w:hAnsiTheme="majorBidi" w:cstheme="majorBidi"/>
                <w:b/>
                <w:bCs/>
              </w:rPr>
              <w:t>Madi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762A3" w:rsidRPr="003353DA" w:rsidRDefault="005762A3" w:rsidP="00FC3151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36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62A3" w:rsidRPr="003353DA" w:rsidRDefault="005762A3" w:rsidP="00695396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5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uto"/>
            <w:vAlign w:val="center"/>
          </w:tcPr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62A3" w:rsidRPr="003353DA" w:rsidTr="000010A0">
        <w:trPr>
          <w:cantSplit/>
          <w:trHeight w:val="1358"/>
          <w:jc w:val="center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5762A3" w:rsidRPr="003353DA" w:rsidRDefault="005762A3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 xml:space="preserve">Lun 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E01D8" w:rsidRPr="003353DA" w:rsidRDefault="00EE01D8" w:rsidP="00FC3151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Chimie des surfaces et Catalyse</w:t>
            </w:r>
          </w:p>
          <w:p w:rsidR="005762A3" w:rsidRPr="003353DA" w:rsidRDefault="00EE01D8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353DA">
              <w:rPr>
                <w:rFonts w:asciiTheme="majorBidi" w:hAnsiTheme="majorBidi" w:cstheme="majorBidi"/>
              </w:rPr>
              <w:t xml:space="preserve">Cours                  </w:t>
            </w:r>
            <w:r w:rsidRPr="003353DA">
              <w:rPr>
                <w:rFonts w:asciiTheme="majorBidi" w:hAnsiTheme="majorBidi" w:cstheme="majorBidi"/>
                <w:b/>
              </w:rPr>
              <w:t>M</w:t>
            </w:r>
            <w:r w:rsidR="00695396"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="00695396" w:rsidRPr="00695396">
              <w:rPr>
                <w:rFonts w:asciiTheme="majorBidi" w:hAnsiTheme="majorBidi" w:cstheme="majorBidi"/>
                <w:b/>
                <w:bCs/>
              </w:rPr>
              <w:t>Dejemil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CCFFCC"/>
            <w:vAlign w:val="center"/>
          </w:tcPr>
          <w:p w:rsidR="00843FA5" w:rsidRPr="003353DA" w:rsidRDefault="00843FA5" w:rsidP="00843FA5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Chimie des surfaces et Catalyse</w:t>
            </w:r>
          </w:p>
          <w:p w:rsidR="00843FA5" w:rsidRPr="003353DA" w:rsidRDefault="00843FA5" w:rsidP="00843FA5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TD</w:t>
            </w:r>
          </w:p>
          <w:p w:rsidR="005762A3" w:rsidRPr="003353DA" w:rsidRDefault="00695396" w:rsidP="00843FA5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353DA">
              <w:rPr>
                <w:rFonts w:asciiTheme="majorBidi" w:hAnsiTheme="majorBidi" w:cstheme="majorBidi"/>
                <w:b/>
              </w:rPr>
              <w:t>M</w:t>
            </w:r>
            <w:r>
              <w:rPr>
                <w:rFonts w:asciiTheme="majorBidi" w:hAnsiTheme="majorBidi" w:cstheme="majorBidi"/>
                <w:b/>
                <w:vertAlign w:val="superscript"/>
              </w:rPr>
              <w:t xml:space="preserve">me </w:t>
            </w:r>
            <w:r w:rsidRPr="00695396">
              <w:rPr>
                <w:rFonts w:asciiTheme="majorBidi" w:hAnsiTheme="majorBidi" w:cstheme="majorBidi"/>
                <w:b/>
                <w:bCs/>
              </w:rPr>
              <w:t>Dejemil</w:t>
            </w:r>
          </w:p>
        </w:tc>
        <w:tc>
          <w:tcPr>
            <w:tcW w:w="2307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A3" w:rsidRPr="003353DA" w:rsidRDefault="005762A3" w:rsidP="00F93B3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62A3" w:rsidRPr="003353DA" w:rsidRDefault="005762A3" w:rsidP="00843FA5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A40E0" w:rsidRPr="003353DA" w:rsidTr="000010A0">
        <w:trPr>
          <w:cantSplit/>
          <w:trHeight w:val="528"/>
          <w:jc w:val="center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8A40E0" w:rsidRPr="003353DA" w:rsidRDefault="008A40E0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3353DA">
              <w:rPr>
                <w:rFonts w:asciiTheme="majorBidi" w:hAnsiTheme="majorBidi" w:cstheme="majorBidi"/>
                <w:b/>
              </w:rPr>
              <w:t xml:space="preserve">Mar </w:t>
            </w:r>
          </w:p>
        </w:tc>
        <w:tc>
          <w:tcPr>
            <w:tcW w:w="189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33C27" w:rsidRPr="003353DA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Electrochimie</w:t>
            </w:r>
          </w:p>
          <w:p w:rsidR="00833C27" w:rsidRPr="003353DA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</w:rPr>
              <w:t>Madi</w:t>
            </w:r>
          </w:p>
          <w:p w:rsidR="008A40E0" w:rsidRPr="003353DA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353DA">
              <w:rPr>
                <w:rFonts w:asciiTheme="majorBidi" w:hAnsiTheme="majorBidi" w:cstheme="majorBidi"/>
              </w:rPr>
              <w:t>Cours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single" w:sz="2" w:space="0" w:color="auto"/>
            </w:tcBorders>
            <w:shd w:val="clear" w:color="auto" w:fill="FBE4D5" w:themeFill="accent2" w:themeFillTint="33"/>
            <w:vAlign w:val="center"/>
          </w:tcPr>
          <w:p w:rsidR="00601AD3" w:rsidRDefault="008A40E0" w:rsidP="002312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>TP Thermodynamique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elle</w:t>
            </w:r>
            <w:r w:rsidR="00D470E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Largate</w:t>
            </w:r>
          </w:p>
          <w:p w:rsidR="008A40E0" w:rsidRPr="008A40E0" w:rsidRDefault="008A40E0" w:rsidP="008A40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A40E0">
              <w:rPr>
                <w:rFonts w:asciiTheme="majorBidi" w:hAnsiTheme="majorBidi" w:cstheme="majorBidi"/>
                <w:b/>
                <w:bCs/>
                <w:color w:val="FF0000"/>
                <w:lang w:val="en-US"/>
              </w:rPr>
              <w:t>SG1</w:t>
            </w:r>
          </w:p>
        </w:tc>
        <w:tc>
          <w:tcPr>
            <w:tcW w:w="2307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C27" w:rsidRPr="00601AD3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1AD3">
              <w:rPr>
                <w:rFonts w:asciiTheme="majorBidi" w:hAnsiTheme="majorBidi" w:cstheme="majorBidi"/>
              </w:rPr>
              <w:t>Ethique et déontologie</w:t>
            </w:r>
          </w:p>
          <w:p w:rsidR="00833C27" w:rsidRPr="003353DA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Cours </w:t>
            </w:r>
          </w:p>
          <w:p w:rsidR="00601AD3" w:rsidRPr="002312E4" w:rsidRDefault="00833C27" w:rsidP="00833C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2312E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elle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Himer</w:t>
            </w:r>
            <w:r w:rsidR="002312E4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3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A40E0" w:rsidRPr="003353DA" w:rsidTr="000010A0">
        <w:trPr>
          <w:cantSplit/>
          <w:trHeight w:val="620"/>
          <w:jc w:val="center"/>
        </w:trPr>
        <w:tc>
          <w:tcPr>
            <w:tcW w:w="681" w:type="dxa"/>
            <w:vMerge/>
            <w:tcBorders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8A40E0" w:rsidRPr="003353DA" w:rsidRDefault="008A40E0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FBE4D5" w:themeFill="accent2" w:themeFillTint="33"/>
            <w:vAlign w:val="center"/>
          </w:tcPr>
          <w:p w:rsidR="008A40E0" w:rsidRPr="003353DA" w:rsidRDefault="008A40E0" w:rsidP="008A40E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TP Electrochimie</w:t>
            </w:r>
          </w:p>
          <w:p w:rsidR="00695396" w:rsidRPr="003353DA" w:rsidRDefault="008A40E0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 </w:t>
            </w:r>
            <w:r w:rsidR="00F93B34">
              <w:rPr>
                <w:rFonts w:asciiTheme="majorBidi" w:hAnsiTheme="majorBidi" w:cstheme="majorBidi"/>
                <w:b/>
                <w:bCs/>
              </w:rPr>
              <w:t>Seridi</w:t>
            </w:r>
          </w:p>
          <w:p w:rsidR="008A40E0" w:rsidRPr="008A40E0" w:rsidRDefault="008A40E0" w:rsidP="008A40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val="en-US"/>
              </w:rPr>
            </w:pPr>
            <w:r w:rsidRPr="008A40E0">
              <w:rPr>
                <w:rFonts w:asciiTheme="majorBidi" w:hAnsiTheme="majorBidi" w:cstheme="majorBidi"/>
                <w:b/>
                <w:bCs/>
                <w:color w:val="FF0000"/>
              </w:rPr>
              <w:t>SG2</w:t>
            </w:r>
          </w:p>
        </w:tc>
        <w:tc>
          <w:tcPr>
            <w:tcW w:w="23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8A40E0" w:rsidRPr="003353DA" w:rsidRDefault="008A40E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62A3" w:rsidRPr="003353DA" w:rsidTr="000010A0">
        <w:trPr>
          <w:cantSplit/>
          <w:trHeight w:val="1094"/>
          <w:jc w:val="center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5762A3" w:rsidRPr="003353DA" w:rsidRDefault="005762A3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3353DA">
              <w:rPr>
                <w:rFonts w:asciiTheme="majorBidi" w:hAnsiTheme="majorBidi" w:cstheme="majorBidi"/>
                <w:b/>
                <w:lang w:val="en-US"/>
              </w:rPr>
              <w:t>Mer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95396" w:rsidRDefault="00695396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Spectroscopie moléculaire </w:t>
            </w:r>
          </w:p>
          <w:p w:rsidR="00695396" w:rsidRDefault="00695396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Cours </w:t>
            </w:r>
          </w:p>
          <w:p w:rsidR="00695396" w:rsidRPr="00695396" w:rsidRDefault="00695396" w:rsidP="0069539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695396">
              <w:rPr>
                <w:rFonts w:asciiTheme="majorBidi" w:hAnsiTheme="majorBidi" w:cstheme="majorBidi"/>
                <w:b/>
                <w:bCs/>
              </w:rPr>
              <w:t>M</w:t>
            </w:r>
            <w:r w:rsidRPr="00695396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695396">
              <w:rPr>
                <w:rFonts w:asciiTheme="majorBidi" w:hAnsiTheme="majorBidi" w:cstheme="majorBidi"/>
                <w:b/>
                <w:bCs/>
              </w:rPr>
              <w:t>Koli</w:t>
            </w:r>
          </w:p>
          <w:p w:rsidR="005762A3" w:rsidRPr="003353DA" w:rsidRDefault="005762A3" w:rsidP="0069539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95396" w:rsidRPr="003353DA" w:rsidRDefault="00695396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>Thermodynamique des solutions Cours</w:t>
            </w:r>
          </w:p>
          <w:p w:rsidR="00695396" w:rsidRPr="003353DA" w:rsidRDefault="00695396" w:rsidP="0069539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Athmani</w:t>
            </w:r>
          </w:p>
          <w:p w:rsidR="005762A3" w:rsidRPr="003353DA" w:rsidRDefault="005762A3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07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95396" w:rsidRPr="003353DA" w:rsidRDefault="00695396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>Thermodynamique des solutions</w:t>
            </w:r>
          </w:p>
          <w:p w:rsidR="00695396" w:rsidRPr="003353DA" w:rsidRDefault="00695396" w:rsidP="00695396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>TD</w:t>
            </w:r>
          </w:p>
          <w:p w:rsidR="005762A3" w:rsidRPr="003353DA" w:rsidRDefault="00695396" w:rsidP="0069539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rtl/>
              </w:rPr>
            </w:pP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Athmani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62A3" w:rsidRPr="003353DA" w:rsidRDefault="005762A3" w:rsidP="00695396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</w:p>
        </w:tc>
        <w:tc>
          <w:tcPr>
            <w:tcW w:w="17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E05E73" w:rsidRPr="00854597" w:rsidRDefault="00E05E73" w:rsidP="00E05E73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854597">
              <w:rPr>
                <w:rFonts w:asciiTheme="majorBidi" w:hAnsiTheme="majorBidi" w:cstheme="majorBidi"/>
              </w:rPr>
              <w:t xml:space="preserve">Anglais scientifique </w:t>
            </w:r>
          </w:p>
          <w:p w:rsidR="00E05E73" w:rsidRPr="00695396" w:rsidRDefault="00E05E73" w:rsidP="00E05E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695396">
              <w:rPr>
                <w:rFonts w:asciiTheme="majorBidi" w:hAnsiTheme="majorBidi" w:cstheme="majorBidi"/>
                <w:b/>
                <w:bCs/>
                <w:vertAlign w:val="superscript"/>
              </w:rPr>
              <w:t>r</w:t>
            </w:r>
            <w:r w:rsidRPr="00695396">
              <w:rPr>
                <w:rFonts w:asciiTheme="majorBidi" w:hAnsiTheme="majorBidi" w:cstheme="majorBidi"/>
                <w:b/>
                <w:bCs/>
              </w:rPr>
              <w:t xml:space="preserve"> Teguiche</w:t>
            </w:r>
          </w:p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0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762A3" w:rsidRPr="003353DA" w:rsidTr="000010A0">
        <w:trPr>
          <w:cantSplit/>
          <w:trHeight w:val="1301"/>
          <w:jc w:val="center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5762A3" w:rsidRPr="003353DA" w:rsidRDefault="005762A3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3353DA">
              <w:rPr>
                <w:rFonts w:asciiTheme="majorBidi" w:hAnsiTheme="majorBidi" w:cstheme="majorBidi"/>
                <w:b/>
                <w:lang w:val="en-US"/>
              </w:rPr>
              <w:t>Jeu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56497" w:rsidRDefault="00F56497" w:rsidP="00F5649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Spectroscopie moléculaire</w:t>
            </w:r>
          </w:p>
          <w:p w:rsidR="00F56497" w:rsidRDefault="00F56497" w:rsidP="00F5649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 Cours </w:t>
            </w:r>
          </w:p>
          <w:p w:rsidR="005762A3" w:rsidRPr="003353DA" w:rsidRDefault="00F56497" w:rsidP="00F5649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rtl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 w:rsidRPr="00695396">
              <w:rPr>
                <w:rFonts w:asciiTheme="majorBidi" w:hAnsiTheme="majorBidi" w:cstheme="majorBidi"/>
                <w:b/>
                <w:bCs/>
              </w:rPr>
              <w:t>Koli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shd w:val="clear" w:color="auto" w:fill="CCFFCC"/>
            <w:vAlign w:val="center"/>
          </w:tcPr>
          <w:p w:rsidR="00F56497" w:rsidRDefault="00F56497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>Spectroscopie moléculaire</w:t>
            </w:r>
          </w:p>
          <w:p w:rsidR="00F56497" w:rsidRPr="003353DA" w:rsidRDefault="00F56497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353DA">
              <w:rPr>
                <w:rFonts w:asciiTheme="majorBidi" w:hAnsiTheme="majorBidi" w:cstheme="majorBidi"/>
              </w:rPr>
              <w:t xml:space="preserve"> TD</w:t>
            </w:r>
          </w:p>
          <w:p w:rsidR="005762A3" w:rsidRPr="003353DA" w:rsidRDefault="00F56497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3353DA">
              <w:rPr>
                <w:rFonts w:asciiTheme="majorBidi" w:hAnsiTheme="majorBidi" w:cstheme="majorBidi"/>
                <w:b/>
                <w:bCs/>
              </w:rPr>
              <w:t>M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r </w:t>
            </w:r>
            <w:r>
              <w:rPr>
                <w:rFonts w:asciiTheme="majorBidi" w:hAnsiTheme="majorBidi" w:cstheme="majorBidi"/>
                <w:b/>
                <w:bCs/>
              </w:rPr>
              <w:t>Koli</w:t>
            </w:r>
          </w:p>
        </w:tc>
        <w:tc>
          <w:tcPr>
            <w:tcW w:w="2307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97" w:rsidRDefault="00F56497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 xml:space="preserve">Thermodynamique des solutions </w:t>
            </w:r>
          </w:p>
          <w:p w:rsidR="00F56497" w:rsidRPr="003353DA" w:rsidRDefault="00F56497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3353DA">
              <w:rPr>
                <w:rFonts w:asciiTheme="majorBidi" w:hAnsiTheme="majorBidi" w:cstheme="majorBidi"/>
                <w:lang w:val="en-US"/>
              </w:rPr>
              <w:t>Cours</w:t>
            </w:r>
          </w:p>
          <w:p w:rsidR="005762A3" w:rsidRPr="003353DA" w:rsidRDefault="00F56497" w:rsidP="00F56497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3353DA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3353DA">
              <w:rPr>
                <w:rFonts w:asciiTheme="majorBidi" w:hAnsiTheme="majorBidi" w:cstheme="majorBidi"/>
                <w:b/>
                <w:bCs/>
                <w:lang w:val="en-US"/>
              </w:rPr>
              <w:t>Athmani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62A3" w:rsidRPr="003353DA" w:rsidRDefault="005762A3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3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762A3" w:rsidRPr="003353DA" w:rsidRDefault="005762A3" w:rsidP="00F5649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0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762A3" w:rsidRPr="003353DA" w:rsidRDefault="005762A3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90EBB" w:rsidRPr="003353DA" w:rsidRDefault="00E90EBB" w:rsidP="00E90EBB">
      <w:pPr>
        <w:pStyle w:val="Default"/>
        <w:tabs>
          <w:tab w:val="left" w:pos="9728"/>
        </w:tabs>
        <w:rPr>
          <w:rFonts w:asciiTheme="majorBidi" w:hAnsiTheme="majorBidi" w:cstheme="majorBidi"/>
          <w:sz w:val="22"/>
          <w:szCs w:val="22"/>
        </w:rPr>
      </w:pPr>
      <w:r w:rsidRPr="003353DA">
        <w:rPr>
          <w:rFonts w:asciiTheme="majorBidi" w:hAnsiTheme="majorBidi" w:cstheme="majorBidi"/>
          <w:sz w:val="22"/>
          <w:szCs w:val="22"/>
        </w:rPr>
        <w:tab/>
      </w:r>
    </w:p>
    <w:p w:rsidR="0063679D" w:rsidRDefault="00E90EBB" w:rsidP="00E90EBB">
      <w:pPr>
        <w:jc w:val="right"/>
        <w:rPr>
          <w:rFonts w:asciiTheme="majorBidi" w:hAnsiTheme="majorBidi" w:cstheme="majorBidi"/>
        </w:rPr>
      </w:pPr>
      <w:r w:rsidRPr="003353DA">
        <w:rPr>
          <w:rFonts w:asciiTheme="majorBidi" w:hAnsiTheme="majorBidi" w:cstheme="majorBidi"/>
        </w:rPr>
        <w:tab/>
      </w:r>
    </w:p>
    <w:p w:rsidR="00E90EBB" w:rsidRDefault="00E90EBB" w:rsidP="00E90EBB">
      <w:pPr>
        <w:jc w:val="right"/>
        <w:rPr>
          <w:rFonts w:asciiTheme="majorBidi" w:hAnsiTheme="majorBidi" w:cstheme="majorBidi"/>
          <w:b/>
          <w:bCs/>
        </w:rPr>
      </w:pPr>
      <w:r w:rsidRPr="003353DA">
        <w:rPr>
          <w:rFonts w:asciiTheme="majorBidi" w:hAnsiTheme="majorBidi" w:cstheme="majorBidi"/>
          <w:b/>
          <w:bCs/>
        </w:rPr>
        <w:t>Le chef de département</w:t>
      </w:r>
    </w:p>
    <w:p w:rsidR="00224690" w:rsidRDefault="00224690" w:rsidP="00E90EBB">
      <w:pPr>
        <w:jc w:val="right"/>
        <w:rPr>
          <w:rFonts w:asciiTheme="majorBidi" w:hAnsiTheme="majorBidi" w:cstheme="majorBidi"/>
          <w:b/>
          <w:bCs/>
        </w:rPr>
      </w:pPr>
    </w:p>
    <w:p w:rsidR="000C7462" w:rsidRDefault="000C7462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EE01D8" w:rsidRDefault="00EE01D8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EE01D8" w:rsidRDefault="00EE01D8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EE01D8" w:rsidRDefault="00EE01D8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EE01D8" w:rsidRDefault="00EE01D8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EE01D8" w:rsidRDefault="00EE01D8" w:rsidP="001437E1">
      <w:pPr>
        <w:spacing w:after="120"/>
        <w:jc w:val="center"/>
        <w:rPr>
          <w:rFonts w:asciiTheme="majorBidi" w:hAnsiTheme="majorBidi" w:cstheme="majorBidi"/>
          <w:b/>
          <w:bCs/>
        </w:rPr>
      </w:pPr>
    </w:p>
    <w:p w:rsidR="00070CF2" w:rsidRDefault="00070CF2" w:rsidP="004D1A1F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</w:p>
    <w:p w:rsidR="004D1A1F" w:rsidRDefault="001437E1" w:rsidP="004D1A1F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EMPLOI DU TEMPS - </w:t>
      </w:r>
      <w:r w:rsidR="000940A0" w:rsidRPr="00AC44A3">
        <w:rPr>
          <w:rFonts w:asciiTheme="majorBidi" w:hAnsiTheme="majorBidi" w:cstheme="majorBidi"/>
          <w:b/>
          <w:color w:val="C45911" w:themeColor="accent2" w:themeShade="BF"/>
          <w:sz w:val="24"/>
          <w:szCs w:val="24"/>
        </w:rPr>
        <w:t>MASTER 1 CHIMIE PHYSIQUE </w:t>
      </w:r>
      <w:r w:rsidRPr="00AC44A3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: SEME</w:t>
      </w:r>
      <w:r w:rsidR="004D1A1F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STRE 2 </w:t>
      </w:r>
    </w:p>
    <w:p w:rsidR="001437E1" w:rsidRPr="00AC44A3" w:rsidRDefault="004D1A1F" w:rsidP="004D1A1F">
      <w:pPr>
        <w:spacing w:after="120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Année Universitaire </w:t>
      </w:r>
      <w:r w:rsidR="00F203AB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2025-2026</w:t>
      </w:r>
    </w:p>
    <w:p w:rsidR="00E90EBB" w:rsidRPr="00AC44A3" w:rsidRDefault="00E90EBB" w:rsidP="00E90EBB">
      <w:pPr>
        <w:jc w:val="center"/>
        <w:rPr>
          <w:rFonts w:asciiTheme="majorBidi" w:hAnsiTheme="majorBidi" w:cstheme="majorBidi"/>
          <w:b/>
          <w:bCs/>
          <w:color w:val="833C0B" w:themeColor="accent2" w:themeShade="80"/>
          <w:lang w:bidi="ar-DZ"/>
        </w:rPr>
      </w:pPr>
      <w:r w:rsidRPr="00AC44A3">
        <w:rPr>
          <w:rFonts w:asciiTheme="majorBidi" w:hAnsiTheme="majorBidi" w:cstheme="majorBidi"/>
          <w:b/>
          <w:bCs/>
          <w:color w:val="833C0B" w:themeColor="accent2" w:themeShade="80"/>
        </w:rPr>
        <w:t>Salle </w:t>
      </w:r>
      <w:r w:rsidR="001437E1" w:rsidRPr="00AC44A3">
        <w:rPr>
          <w:rFonts w:asciiTheme="majorBidi" w:hAnsiTheme="majorBidi" w:cstheme="majorBidi"/>
          <w:b/>
          <w:bCs/>
          <w:color w:val="833C0B" w:themeColor="accent2" w:themeShade="80"/>
          <w:rtl/>
          <w:lang w:bidi="ar-DZ"/>
        </w:rPr>
        <w:t>:</w:t>
      </w:r>
      <w:r w:rsidR="001437E1" w:rsidRPr="00AC44A3">
        <w:rPr>
          <w:rFonts w:asciiTheme="majorBidi" w:hAnsiTheme="majorBidi" w:cstheme="majorBidi"/>
          <w:b/>
          <w:bCs/>
          <w:color w:val="833C0B" w:themeColor="accent2" w:themeShade="80"/>
          <w:lang w:bidi="ar-DZ"/>
        </w:rPr>
        <w:t xml:space="preserve"> E</w:t>
      </w:r>
      <w:r w:rsidR="00AC44A3">
        <w:rPr>
          <w:rFonts w:asciiTheme="majorBidi" w:hAnsiTheme="majorBidi" w:cstheme="majorBidi"/>
          <w:b/>
          <w:bCs/>
          <w:color w:val="833C0B" w:themeColor="accent2" w:themeShade="80"/>
          <w:lang w:bidi="ar-DZ"/>
        </w:rPr>
        <w:t xml:space="preserve"> 1.4</w:t>
      </w:r>
    </w:p>
    <w:tbl>
      <w:tblPr>
        <w:tblStyle w:val="Grilledutableau"/>
        <w:tblW w:w="11527" w:type="dxa"/>
        <w:jc w:val="center"/>
        <w:tblLook w:val="04A0"/>
      </w:tblPr>
      <w:tblGrid>
        <w:gridCol w:w="704"/>
        <w:gridCol w:w="1940"/>
        <w:gridCol w:w="1847"/>
        <w:gridCol w:w="1950"/>
        <w:gridCol w:w="1612"/>
        <w:gridCol w:w="1903"/>
        <w:gridCol w:w="13"/>
        <w:gridCol w:w="12"/>
        <w:gridCol w:w="1546"/>
      </w:tblGrid>
      <w:tr w:rsidR="00403423" w:rsidRPr="002024C7" w:rsidTr="00843FA5">
        <w:trPr>
          <w:cantSplit/>
          <w:trHeight w:val="266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H/J</w:t>
            </w:r>
          </w:p>
        </w:tc>
        <w:tc>
          <w:tcPr>
            <w:tcW w:w="19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08h00-09h30</w:t>
            </w:r>
          </w:p>
        </w:tc>
        <w:tc>
          <w:tcPr>
            <w:tcW w:w="184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09h30-11h00</w:t>
            </w:r>
          </w:p>
        </w:tc>
        <w:tc>
          <w:tcPr>
            <w:tcW w:w="195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11h00-12h30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12h30-14h00</w:t>
            </w:r>
          </w:p>
        </w:tc>
        <w:tc>
          <w:tcPr>
            <w:tcW w:w="1916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14h00-15h30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B083" w:themeFill="accent2" w:themeFillTint="99"/>
          </w:tcPr>
          <w:p w:rsidR="006204B6" w:rsidRPr="002024C7" w:rsidRDefault="006204B6" w:rsidP="00FC3151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>15h30-</w:t>
            </w:r>
            <w:r w:rsidR="00403423" w:rsidRPr="002024C7">
              <w:rPr>
                <w:rFonts w:asciiTheme="majorBidi" w:hAnsiTheme="majorBidi" w:cstheme="majorBidi"/>
                <w:b/>
              </w:rPr>
              <w:t>17h00</w:t>
            </w:r>
          </w:p>
        </w:tc>
      </w:tr>
      <w:tr w:rsidR="00DC0AD0" w:rsidRPr="002024C7" w:rsidTr="000010A0">
        <w:trPr>
          <w:cantSplit/>
          <w:trHeight w:val="1312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</w:tcBorders>
            <w:shd w:val="clear" w:color="auto" w:fill="F4B083" w:themeFill="accent2" w:themeFillTint="99"/>
            <w:textDirection w:val="btLr"/>
          </w:tcPr>
          <w:p w:rsidR="00DC0AD0" w:rsidRPr="002024C7" w:rsidRDefault="00DC0AD0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 xml:space="preserve">Dim </w:t>
            </w:r>
          </w:p>
        </w:tc>
        <w:tc>
          <w:tcPr>
            <w:tcW w:w="1940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</w:rPr>
              <w:t>Qualification et validation analytique</w:t>
            </w:r>
            <w:r w:rsidRPr="00DC0AD0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>TP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DC0AD0">
              <w:rPr>
                <w:rFonts w:asciiTheme="majorBidi" w:hAnsiTheme="majorBidi" w:cstheme="majorBidi"/>
                <w:b/>
              </w:rPr>
              <w:t>M</w:t>
            </w:r>
            <w:r w:rsidRPr="00DC0AD0">
              <w:rPr>
                <w:rFonts w:asciiTheme="majorBidi" w:hAnsiTheme="majorBidi" w:cstheme="majorBidi"/>
                <w:b/>
                <w:vertAlign w:val="superscript"/>
              </w:rPr>
              <w:t xml:space="preserve">elle </w:t>
            </w:r>
            <w:r w:rsidRPr="00DC0AD0">
              <w:rPr>
                <w:rFonts w:asciiTheme="majorBidi" w:hAnsiTheme="majorBidi" w:cstheme="majorBidi"/>
                <w:b/>
              </w:rPr>
              <w:t>Nigri</w:t>
            </w:r>
          </w:p>
          <w:p w:rsidR="00DC0AD0" w:rsidRPr="00DC0AD0" w:rsidRDefault="00DC0AD0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</w:p>
        </w:tc>
        <w:tc>
          <w:tcPr>
            <w:tcW w:w="1847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C0AD0" w:rsidRPr="00DC0AD0" w:rsidRDefault="00DC0AD0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</w:rPr>
              <w:t>Qualification et validation analytique</w:t>
            </w:r>
          </w:p>
          <w:p w:rsidR="00DC0AD0" w:rsidRPr="00DC0AD0" w:rsidRDefault="00DC0AD0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Cours  </w:t>
            </w:r>
          </w:p>
          <w:p w:rsidR="00DC0AD0" w:rsidRPr="00DC0AD0" w:rsidRDefault="00DC0AD0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FF0000"/>
              </w:rPr>
            </w:pPr>
            <w:r w:rsidRPr="00DC0AD0">
              <w:rPr>
                <w:rFonts w:asciiTheme="majorBidi" w:hAnsiTheme="majorBidi" w:cstheme="majorBidi"/>
                <w:b/>
              </w:rPr>
              <w:t xml:space="preserve"> M</w:t>
            </w:r>
            <w:r w:rsidRPr="00DC0AD0">
              <w:rPr>
                <w:rFonts w:asciiTheme="majorBidi" w:hAnsiTheme="majorBidi" w:cstheme="majorBidi"/>
                <w:b/>
                <w:vertAlign w:val="superscript"/>
              </w:rPr>
              <w:t xml:space="preserve">elle </w:t>
            </w:r>
            <w:r w:rsidRPr="00DC0AD0">
              <w:rPr>
                <w:rFonts w:asciiTheme="majorBidi" w:hAnsiTheme="majorBidi" w:cstheme="majorBidi"/>
                <w:b/>
              </w:rPr>
              <w:t>Nigri</w:t>
            </w:r>
          </w:p>
        </w:tc>
        <w:tc>
          <w:tcPr>
            <w:tcW w:w="195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D0" w:rsidRP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</w:rPr>
              <w:t>Nanomatériaux</w:t>
            </w:r>
          </w:p>
          <w:p w:rsidR="00636F24" w:rsidRPr="00DC0AD0" w:rsidRDefault="00636F24" w:rsidP="00636F2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Cours         </w:t>
            </w:r>
          </w:p>
          <w:p w:rsidR="00DC0AD0" w:rsidRPr="00DC0AD0" w:rsidRDefault="002312E4" w:rsidP="00636F24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2312E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m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Derdar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DC0AD0" w:rsidRPr="00DC0AD0" w:rsidRDefault="00DC0AD0" w:rsidP="00FC3151">
            <w:pPr>
              <w:tabs>
                <w:tab w:val="left" w:pos="7523"/>
              </w:tabs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03" w:type="dxa"/>
            <w:tcBorders>
              <w:top w:val="thinThickSmallGap" w:sz="2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1571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uto"/>
            <w:vAlign w:val="center"/>
          </w:tcPr>
          <w:p w:rsidR="00DC0AD0" w:rsidRP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DC0AD0" w:rsidRPr="002024C7" w:rsidTr="000010A0">
        <w:trPr>
          <w:cantSplit/>
          <w:trHeight w:val="720"/>
          <w:jc w:val="center"/>
        </w:trPr>
        <w:tc>
          <w:tcPr>
            <w:tcW w:w="70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DC0AD0" w:rsidRPr="002024C7" w:rsidRDefault="00DC0AD0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 xml:space="preserve">Lun </w:t>
            </w:r>
          </w:p>
        </w:tc>
        <w:tc>
          <w:tcPr>
            <w:tcW w:w="194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</w:rPr>
              <w:t>Management de la qualité et normalisation</w:t>
            </w:r>
            <w:r w:rsidRPr="00DC0AD0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>Cours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 </w:t>
            </w:r>
            <w:r w:rsidRPr="00DC0AD0">
              <w:rPr>
                <w:rFonts w:asciiTheme="majorBidi" w:hAnsiTheme="majorBidi" w:cstheme="majorBidi"/>
                <w:b/>
              </w:rPr>
              <w:t>M</w:t>
            </w:r>
            <w:r w:rsidRPr="00DC0AD0">
              <w:rPr>
                <w:rFonts w:asciiTheme="majorBidi" w:hAnsiTheme="majorBidi" w:cstheme="majorBidi"/>
                <w:b/>
                <w:vertAlign w:val="superscript"/>
              </w:rPr>
              <w:t xml:space="preserve">elle </w:t>
            </w:r>
            <w:r w:rsidRPr="00DC0AD0">
              <w:rPr>
                <w:rFonts w:asciiTheme="majorBidi" w:hAnsiTheme="majorBidi" w:cstheme="majorBidi"/>
                <w:b/>
              </w:rPr>
              <w:t>Nigri</w:t>
            </w:r>
          </w:p>
          <w:p w:rsidR="00DC0AD0" w:rsidRPr="00DC0AD0" w:rsidRDefault="00DC0AD0" w:rsidP="009D74B3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</w:rPr>
              <w:t>Méthodes d'analyses spectroscopiques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Cours         </w:t>
            </w:r>
          </w:p>
          <w:p w:rsidR="00DC0AD0" w:rsidRPr="00DC0AD0" w:rsidRDefault="00DC0AD0" w:rsidP="00F203AB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Oumeddour</w:t>
            </w:r>
          </w:p>
        </w:tc>
        <w:tc>
          <w:tcPr>
            <w:tcW w:w="1950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0AD0" w:rsidRPr="00DC0AD0" w:rsidRDefault="00DC0AD0" w:rsidP="009D74B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>Techniques D’anal spectro.</w:t>
            </w:r>
          </w:p>
          <w:p w:rsidR="00DC0AD0" w:rsidRPr="00DC0AD0" w:rsidRDefault="00DC0AD0" w:rsidP="009D74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TD                                                          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Oumeddour</w:t>
            </w:r>
          </w:p>
        </w:tc>
        <w:tc>
          <w:tcPr>
            <w:tcW w:w="1612" w:type="dxa"/>
            <w:vMerge w:val="restart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474" w:type="dxa"/>
            <w:gridSpan w:val="4"/>
            <w:tcBorders>
              <w:top w:val="thinThickSmallGap" w:sz="24" w:space="0" w:color="auto"/>
              <w:bottom w:val="single" w:sz="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:rsidR="00DC0AD0" w:rsidRPr="00DC0AD0" w:rsidRDefault="00070CF2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Techniques </w:t>
            </w:r>
            <w:r w:rsidR="00DC0AD0" w:rsidRPr="00DC0AD0">
              <w:rPr>
                <w:rFonts w:asciiTheme="majorBidi" w:hAnsiTheme="majorBidi" w:cstheme="majorBidi"/>
                <w:bCs/>
              </w:rPr>
              <w:t>D’anal spectro.</w:t>
            </w:r>
          </w:p>
          <w:p w:rsidR="00DC0AD0" w:rsidRPr="00DC0AD0" w:rsidRDefault="00636F24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TP</w:t>
            </w:r>
            <w:r w:rsidR="00DC0AD0" w:rsidRPr="00DC0AD0">
              <w:rPr>
                <w:rFonts w:asciiTheme="majorBidi" w:hAnsiTheme="majorBidi" w:cstheme="majorBidi"/>
                <w:bCs/>
              </w:rPr>
              <w:t xml:space="preserve">                                                          </w:t>
            </w:r>
            <w:r w:rsidR="00DC0AD0"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="00DC0AD0"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="00DC0AD0"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Oumeddour</w:t>
            </w:r>
          </w:p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C0AD0">
              <w:rPr>
                <w:rFonts w:asciiTheme="majorBidi" w:hAnsiTheme="majorBidi" w:cstheme="majorBidi"/>
              </w:rPr>
              <w:t>13h30-16h30</w:t>
            </w:r>
          </w:p>
        </w:tc>
      </w:tr>
      <w:tr w:rsidR="00292607" w:rsidRPr="002024C7" w:rsidTr="000010A0">
        <w:trPr>
          <w:cantSplit/>
          <w:trHeight w:val="926"/>
          <w:jc w:val="center"/>
        </w:trPr>
        <w:tc>
          <w:tcPr>
            <w:tcW w:w="704" w:type="dxa"/>
            <w:vMerge/>
            <w:tcBorders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292607" w:rsidRPr="002024C7" w:rsidRDefault="00292607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40" w:type="dxa"/>
            <w:vMerge/>
            <w:shd w:val="clear" w:color="auto" w:fill="auto"/>
            <w:vAlign w:val="center"/>
          </w:tcPr>
          <w:p w:rsidR="00292607" w:rsidRPr="00DC0AD0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92607" w:rsidRPr="00DC0AD0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shd w:val="clear" w:color="auto" w:fill="CCFFCC"/>
            <w:vAlign w:val="center"/>
          </w:tcPr>
          <w:p w:rsidR="00292607" w:rsidRPr="00DC0AD0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2607" w:rsidRPr="00DC0AD0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8" w:type="dxa"/>
            <w:gridSpan w:val="3"/>
            <w:tcBorders>
              <w:top w:val="single" w:sz="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Exploration de logiciels libre et open source de la spécialité</w:t>
            </w:r>
          </w:p>
          <w:p w:rsidR="00636F24" w:rsidRPr="00DC0AD0" w:rsidRDefault="00636F24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TP</w:t>
            </w:r>
          </w:p>
          <w:p w:rsidR="009D5934" w:rsidRP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highlight w:val="yellow"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DC0AD0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me</w:t>
            </w:r>
            <w:r w:rsidRPr="00DC0AD0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Madi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2607" w:rsidRPr="002024C7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292607" w:rsidRPr="002024C7" w:rsidTr="000010A0">
        <w:trPr>
          <w:cantSplit/>
          <w:trHeight w:val="1466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292607" w:rsidRPr="002024C7" w:rsidRDefault="00292607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2024C7">
              <w:rPr>
                <w:rFonts w:asciiTheme="majorBidi" w:hAnsiTheme="majorBidi" w:cstheme="majorBidi"/>
                <w:b/>
              </w:rPr>
              <w:t xml:space="preserve">Mar </w:t>
            </w:r>
          </w:p>
        </w:tc>
        <w:tc>
          <w:tcPr>
            <w:tcW w:w="1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B0B63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Cinétique chimique avancée</w:t>
            </w:r>
          </w:p>
          <w:p w:rsidR="00DC0AD0" w:rsidRP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>Cours</w:t>
            </w:r>
          </w:p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Kadri</w:t>
            </w:r>
          </w:p>
        </w:tc>
        <w:tc>
          <w:tcPr>
            <w:tcW w:w="1847" w:type="dxa"/>
            <w:tcBorders>
              <w:top w:val="thinThickSmallGap" w:sz="24" w:space="0" w:color="auto"/>
            </w:tcBorders>
            <w:shd w:val="clear" w:color="auto" w:fill="CCFFCC"/>
            <w:vAlign w:val="center"/>
          </w:tcPr>
          <w:p w:rsidR="00292607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Cinétique chimique avancée</w:t>
            </w:r>
          </w:p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TD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  <w:p w:rsidR="00DC0AD0" w:rsidRPr="00DC0AD0" w:rsidRDefault="00DC0AD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Kadri</w:t>
            </w:r>
          </w:p>
        </w:tc>
        <w:tc>
          <w:tcPr>
            <w:tcW w:w="195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AD0" w:rsidRPr="00636F24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636F24">
              <w:rPr>
                <w:rFonts w:asciiTheme="majorBidi" w:hAnsiTheme="majorBidi" w:cstheme="majorBidi"/>
              </w:rPr>
              <w:t>Méthodes d'analyses spectroscopiques</w:t>
            </w:r>
          </w:p>
          <w:p w:rsidR="00292607" w:rsidRPr="00DC0AD0" w:rsidRDefault="00DC0AD0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636F24">
              <w:rPr>
                <w:rFonts w:asciiTheme="majorBidi" w:hAnsiTheme="majorBidi" w:cstheme="majorBidi"/>
                <w:bCs/>
              </w:rPr>
              <w:t xml:space="preserve">Cours                                                           </w:t>
            </w:r>
            <w:r w:rsidRPr="00636F24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636F24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r </w:t>
            </w:r>
            <w:r w:rsidRPr="00636F24">
              <w:rPr>
                <w:rFonts w:asciiTheme="majorBidi" w:hAnsiTheme="majorBidi" w:cstheme="majorBidi"/>
                <w:b/>
                <w:bCs/>
                <w:lang w:val="en-US"/>
              </w:rPr>
              <w:t>Oumeddour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92607" w:rsidRPr="00DC0AD0" w:rsidRDefault="00292607" w:rsidP="00DC0AD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16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292607" w:rsidRPr="00DC0AD0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2607" w:rsidRPr="002024C7" w:rsidRDefault="00292607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5E" w:rsidRPr="002024C7" w:rsidTr="000010A0">
        <w:trPr>
          <w:cantSplit/>
          <w:trHeight w:val="1094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8E6C5E" w:rsidRPr="002024C7" w:rsidRDefault="008E6C5E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2024C7">
              <w:rPr>
                <w:rFonts w:asciiTheme="majorBidi" w:hAnsiTheme="majorBidi" w:cstheme="majorBidi"/>
                <w:b/>
                <w:lang w:val="en-US"/>
              </w:rPr>
              <w:t>Mer</w:t>
            </w:r>
          </w:p>
        </w:tc>
        <w:tc>
          <w:tcPr>
            <w:tcW w:w="1940" w:type="dxa"/>
            <w:tcBorders>
              <w:top w:val="thinThickSmallGap" w:sz="24" w:space="0" w:color="auto"/>
            </w:tcBorders>
            <w:shd w:val="clear" w:color="auto" w:fill="FBE4D5" w:themeFill="accent2" w:themeFillTint="33"/>
            <w:vAlign w:val="center"/>
          </w:tcPr>
          <w:p w:rsidR="00375A67" w:rsidRDefault="00375A67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Intelligence artificielle et machine learning 2</w:t>
            </w:r>
          </w:p>
          <w:p w:rsidR="008E6C5E" w:rsidRPr="00DC0AD0" w:rsidRDefault="00375A67" w:rsidP="00375A6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  <w:r>
              <w:rPr>
                <w:rFonts w:asciiTheme="majorBidi" w:hAnsiTheme="majorBidi" w:cstheme="majorBidi"/>
                <w:lang w:val="en-US"/>
              </w:rPr>
              <w:t>TP</w:t>
            </w:r>
          </w:p>
        </w:tc>
        <w:tc>
          <w:tcPr>
            <w:tcW w:w="18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75A67" w:rsidRPr="00DC0AD0" w:rsidRDefault="00375A67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Méthodes cristallographies et microscopiques</w:t>
            </w:r>
          </w:p>
          <w:p w:rsidR="00375A67" w:rsidRPr="00DC0AD0" w:rsidRDefault="00375A67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bCs/>
              </w:rPr>
              <w:t>Cours</w:t>
            </w:r>
            <w:r w:rsidRPr="00DC0AD0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8E6C5E" w:rsidRPr="00DC0AD0" w:rsidRDefault="00375A67" w:rsidP="00375A67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DC0AD0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me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Lachi</w:t>
            </w:r>
          </w:p>
        </w:tc>
        <w:tc>
          <w:tcPr>
            <w:tcW w:w="195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75A67" w:rsidRDefault="00375A67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Méthodes cristallographies et microscopiques</w:t>
            </w:r>
          </w:p>
          <w:p w:rsidR="000010A0" w:rsidRPr="00DC0AD0" w:rsidRDefault="000010A0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TD</w:t>
            </w:r>
          </w:p>
          <w:p w:rsidR="00636F24" w:rsidRPr="00636F24" w:rsidRDefault="00375A67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DC0AD0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me</w:t>
            </w:r>
            <w:r w:rsidRPr="00DC0AD0">
              <w:rPr>
                <w:rFonts w:asciiTheme="majorBidi" w:hAnsiTheme="majorBidi" w:cstheme="majorBidi"/>
                <w:b/>
                <w:bCs/>
                <w:lang w:val="en-US"/>
              </w:rPr>
              <w:t xml:space="preserve"> Lachi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C5E" w:rsidRPr="00DC0AD0" w:rsidRDefault="008E6C5E" w:rsidP="00375A67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</w:p>
        </w:tc>
        <w:tc>
          <w:tcPr>
            <w:tcW w:w="1916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E6C5E" w:rsidRPr="00DC0AD0" w:rsidRDefault="008E6C5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E6C5E" w:rsidRPr="002024C7" w:rsidRDefault="008E6C5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5E" w:rsidRPr="002024C7" w:rsidTr="000010A0">
        <w:trPr>
          <w:cantSplit/>
          <w:trHeight w:val="1301"/>
          <w:jc w:val="center"/>
        </w:trPr>
        <w:tc>
          <w:tcPr>
            <w:tcW w:w="70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8E6C5E" w:rsidRPr="002024C7" w:rsidRDefault="008E6C5E" w:rsidP="00FC3151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2024C7">
              <w:rPr>
                <w:rFonts w:asciiTheme="majorBidi" w:hAnsiTheme="majorBidi" w:cstheme="majorBidi"/>
                <w:b/>
                <w:lang w:val="en-US"/>
              </w:rPr>
              <w:t>Jeu</w:t>
            </w:r>
          </w:p>
        </w:tc>
        <w:tc>
          <w:tcPr>
            <w:tcW w:w="194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E6C5E" w:rsidRPr="00DC0AD0" w:rsidRDefault="008E6C5E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</w:p>
        </w:tc>
        <w:tc>
          <w:tcPr>
            <w:tcW w:w="1847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E6C5E" w:rsidRDefault="00B107B8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 Méthodes séparatives avancées </w:t>
            </w:r>
          </w:p>
          <w:p w:rsidR="000010A0" w:rsidRPr="00DC0AD0" w:rsidRDefault="000010A0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36F24">
              <w:rPr>
                <w:rFonts w:asciiTheme="majorBidi" w:hAnsiTheme="majorBidi" w:cstheme="majorBidi"/>
                <w:bCs/>
              </w:rPr>
              <w:t xml:space="preserve">Cours    </w:t>
            </w:r>
          </w:p>
          <w:p w:rsidR="008E6C5E" w:rsidRPr="00DC0AD0" w:rsidRDefault="008E6C5E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  <w:r w:rsidRPr="00DC0AD0">
              <w:rPr>
                <w:rFonts w:asciiTheme="majorBidi" w:hAnsiTheme="majorBidi" w:cstheme="majorBidi"/>
                <w:b/>
              </w:rPr>
              <w:t>M</w:t>
            </w:r>
            <w:r w:rsidRPr="00DC0AD0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="00AA61B9">
              <w:rPr>
                <w:rFonts w:asciiTheme="majorBidi" w:hAnsiTheme="majorBidi" w:cstheme="majorBidi"/>
                <w:b/>
                <w:vertAlign w:val="superscript"/>
              </w:rPr>
              <w:t xml:space="preserve"> </w:t>
            </w:r>
            <w:r w:rsidRPr="00DC0AD0">
              <w:rPr>
                <w:rFonts w:asciiTheme="majorBidi" w:hAnsiTheme="majorBidi" w:cstheme="majorBidi"/>
                <w:b/>
              </w:rPr>
              <w:t>Amira</w:t>
            </w:r>
          </w:p>
        </w:tc>
        <w:tc>
          <w:tcPr>
            <w:tcW w:w="195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A61B9" w:rsidRDefault="00B107B8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bCs/>
              </w:rPr>
              <w:t xml:space="preserve">Méthodes séparatives avancées </w:t>
            </w:r>
          </w:p>
          <w:p w:rsidR="000010A0" w:rsidRDefault="000010A0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</w:rPr>
            </w:pPr>
            <w:r w:rsidRPr="00DC0AD0">
              <w:rPr>
                <w:rFonts w:asciiTheme="majorBidi" w:hAnsiTheme="majorBidi" w:cstheme="majorBidi"/>
                <w:lang w:val="en-US"/>
              </w:rPr>
              <w:t>TD</w:t>
            </w:r>
          </w:p>
          <w:p w:rsidR="008E6C5E" w:rsidRPr="00DC0AD0" w:rsidRDefault="008E6C5E" w:rsidP="00FC31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  <w:r w:rsidRPr="00DC0AD0">
              <w:rPr>
                <w:rFonts w:asciiTheme="majorBidi" w:hAnsiTheme="majorBidi" w:cstheme="majorBidi"/>
                <w:b/>
              </w:rPr>
              <w:t>M</w:t>
            </w:r>
            <w:r w:rsidRPr="00DC0AD0">
              <w:rPr>
                <w:rFonts w:asciiTheme="majorBidi" w:hAnsiTheme="majorBidi" w:cstheme="majorBidi"/>
                <w:b/>
                <w:vertAlign w:val="superscript"/>
              </w:rPr>
              <w:t>me</w:t>
            </w:r>
            <w:r w:rsidR="00AA61B9">
              <w:rPr>
                <w:rFonts w:asciiTheme="majorBidi" w:hAnsiTheme="majorBidi" w:cstheme="majorBidi"/>
                <w:b/>
                <w:vertAlign w:val="superscript"/>
              </w:rPr>
              <w:t xml:space="preserve"> </w:t>
            </w:r>
            <w:r w:rsidRPr="00DC0AD0">
              <w:rPr>
                <w:rFonts w:asciiTheme="majorBidi" w:hAnsiTheme="majorBidi" w:cstheme="majorBidi"/>
                <w:b/>
              </w:rPr>
              <w:t>Amira</w:t>
            </w:r>
          </w:p>
        </w:tc>
        <w:tc>
          <w:tcPr>
            <w:tcW w:w="1612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6C5E" w:rsidRPr="00DC0AD0" w:rsidRDefault="008E6C5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16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E6C5E" w:rsidRPr="00DC0AD0" w:rsidRDefault="008E6C5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E6C5E" w:rsidRPr="002024C7" w:rsidRDefault="008E6C5E" w:rsidP="00FC315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43FA5" w:rsidRDefault="00843FA5" w:rsidP="00224690">
      <w:pPr>
        <w:jc w:val="right"/>
        <w:rPr>
          <w:rFonts w:asciiTheme="majorBidi" w:hAnsiTheme="majorBidi" w:cstheme="majorBidi"/>
          <w:b/>
          <w:bCs/>
        </w:rPr>
      </w:pPr>
    </w:p>
    <w:p w:rsidR="00E90EBB" w:rsidRPr="003353DA" w:rsidRDefault="00E90EBB" w:rsidP="00224690">
      <w:pPr>
        <w:jc w:val="right"/>
        <w:rPr>
          <w:rFonts w:asciiTheme="majorBidi" w:hAnsiTheme="majorBidi" w:cstheme="majorBidi"/>
          <w:rtl/>
        </w:rPr>
      </w:pPr>
      <w:r w:rsidRPr="003353DA">
        <w:rPr>
          <w:rFonts w:asciiTheme="majorBidi" w:hAnsiTheme="majorBidi" w:cstheme="majorBidi"/>
          <w:b/>
          <w:bCs/>
        </w:rPr>
        <w:t>Le chef de département</w:t>
      </w:r>
    </w:p>
    <w:sectPr w:rsidR="00E90EBB" w:rsidRPr="003353DA" w:rsidSect="00E5572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E1A" w:rsidRDefault="00D33E1A">
      <w:pPr>
        <w:spacing w:after="0" w:line="240" w:lineRule="auto"/>
      </w:pPr>
      <w:r>
        <w:separator/>
      </w:r>
    </w:p>
  </w:endnote>
  <w:endnote w:type="continuationSeparator" w:id="1">
    <w:p w:rsidR="00D33E1A" w:rsidRDefault="00D3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E1A" w:rsidRDefault="00D33E1A">
      <w:pPr>
        <w:spacing w:after="0" w:line="240" w:lineRule="auto"/>
      </w:pPr>
      <w:r>
        <w:separator/>
      </w:r>
    </w:p>
  </w:footnote>
  <w:footnote w:type="continuationSeparator" w:id="1">
    <w:p w:rsidR="00D33E1A" w:rsidRDefault="00D3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481"/>
      <w:bidiVisual/>
      <w:tblW w:w="10206" w:type="dxa"/>
      <w:tblBorders>
        <w:bottom w:val="thinThickSmallGap" w:sz="24" w:space="0" w:color="C00000"/>
      </w:tblBorders>
      <w:tblLook w:val="04A0"/>
    </w:tblPr>
    <w:tblGrid>
      <w:gridCol w:w="4273"/>
      <w:gridCol w:w="1918"/>
      <w:gridCol w:w="4015"/>
    </w:tblGrid>
    <w:tr w:rsidR="00091EA8" w:rsidRPr="00707456" w:rsidTr="00967887">
      <w:trPr>
        <w:trHeight w:val="1561"/>
      </w:trPr>
      <w:tc>
        <w:tcPr>
          <w:tcW w:w="4273" w:type="dxa"/>
        </w:tcPr>
        <w:p w:rsidR="00091EA8" w:rsidRPr="000B5200" w:rsidRDefault="007D15E7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وزارة التعليـم العالــي</w:t>
          </w:r>
          <w:r w:rsidR="00367225"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 </w:t>
          </w: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 البحث العلمـي</w:t>
          </w:r>
        </w:p>
        <w:p w:rsidR="00091EA8" w:rsidRPr="000B5200" w:rsidRDefault="007D15E7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جامعـة 8 مـــاي 1945قالمـــة</w:t>
          </w:r>
        </w:p>
        <w:p w:rsidR="00091EA8" w:rsidRPr="000B5200" w:rsidRDefault="007D15E7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 xml:space="preserve">كليــة الرياضيـات و الإعـلام الآلـي </w:t>
          </w: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br/>
          </w: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 علــوم المـادة</w:t>
          </w:r>
        </w:p>
        <w:p w:rsidR="00091EA8" w:rsidRPr="00707456" w:rsidRDefault="007D15E7" w:rsidP="00091EA8">
          <w:pPr>
            <w:bidi/>
            <w:spacing w:after="0" w:line="240" w:lineRule="auto"/>
            <w:rPr>
              <w:sz w:val="20"/>
              <w:szCs w:val="20"/>
              <w:rtl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قسم علــوم المـادة</w:t>
          </w:r>
        </w:p>
      </w:tc>
      <w:tc>
        <w:tcPr>
          <w:tcW w:w="1918" w:type="dxa"/>
        </w:tcPr>
        <w:p w:rsidR="00091EA8" w:rsidRPr="00707456" w:rsidRDefault="007D15E7" w:rsidP="00091EA8">
          <w:pPr>
            <w:jc w:val="center"/>
            <w:rPr>
              <w:sz w:val="20"/>
              <w:szCs w:val="20"/>
              <w:rtl/>
            </w:rPr>
          </w:pPr>
          <w:r w:rsidRPr="00707456">
            <w:rPr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367774</wp:posOffset>
                </wp:positionH>
                <wp:positionV relativeFrom="paragraph">
                  <wp:posOffset>77822</wp:posOffset>
                </wp:positionV>
                <wp:extent cx="652158" cy="710119"/>
                <wp:effectExtent l="19050" t="0" r="0" b="0"/>
                <wp:wrapNone/>
                <wp:docPr id="6" name="Image 138" descr="Univ-Guelm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8" descr="Univ-Guelm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58" cy="710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5" w:type="dxa"/>
        </w:tcPr>
        <w:p w:rsidR="00091EA8" w:rsidRPr="000B5200" w:rsidRDefault="007D15E7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>Ministère de l’Enseignement Supérieur et de la Recherche Scientifique</w:t>
          </w:r>
        </w:p>
        <w:p w:rsidR="00091EA8" w:rsidRPr="000B5200" w:rsidRDefault="007D15E7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>Université 8 mai 1945 Guelma</w:t>
          </w:r>
        </w:p>
        <w:p w:rsidR="00091EA8" w:rsidRPr="000B5200" w:rsidRDefault="007D15E7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Faculté des Mathématiques et de l’Informatique et des Sciences de </w:t>
          </w:r>
          <w:r w:rsidR="00290D8F"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>la Matière</w:t>
          </w:r>
        </w:p>
        <w:p w:rsidR="00091EA8" w:rsidRPr="00707456" w:rsidRDefault="007D15E7" w:rsidP="00967887">
          <w:pPr>
            <w:spacing w:after="0" w:line="240" w:lineRule="auto"/>
            <w:rPr>
              <w:b/>
              <w:bCs/>
              <w:sz w:val="20"/>
              <w:szCs w:val="20"/>
              <w:rtl/>
            </w:rPr>
          </w:pPr>
          <w:r w:rsidRPr="000B5200">
            <w:rPr>
              <w:rFonts w:asciiTheme="majorBidi" w:hAnsiTheme="majorBidi" w:cstheme="majorBidi"/>
              <w:b/>
              <w:bCs/>
              <w:sz w:val="20"/>
              <w:szCs w:val="20"/>
            </w:rPr>
            <w:t>Département des Sciences de la Matière</w:t>
          </w:r>
        </w:p>
      </w:tc>
    </w:tr>
  </w:tbl>
  <w:p w:rsidR="00091EA8" w:rsidRDefault="00D33E1A">
    <w:pPr>
      <w:pStyle w:val="En-tte"/>
    </w:pPr>
  </w:p>
  <w:p w:rsidR="00091EA8" w:rsidRDefault="00D33E1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EBB"/>
    <w:rsid w:val="000010A0"/>
    <w:rsid w:val="000269A7"/>
    <w:rsid w:val="00044ACC"/>
    <w:rsid w:val="00046178"/>
    <w:rsid w:val="00056FD2"/>
    <w:rsid w:val="00070CF2"/>
    <w:rsid w:val="000940A0"/>
    <w:rsid w:val="0009568A"/>
    <w:rsid w:val="00095764"/>
    <w:rsid w:val="000A63DC"/>
    <w:rsid w:val="000B4AD3"/>
    <w:rsid w:val="000B5200"/>
    <w:rsid w:val="000B722E"/>
    <w:rsid w:val="000C7462"/>
    <w:rsid w:val="000E5FA7"/>
    <w:rsid w:val="0011107A"/>
    <w:rsid w:val="001363B6"/>
    <w:rsid w:val="001437E1"/>
    <w:rsid w:val="001534DA"/>
    <w:rsid w:val="00170E38"/>
    <w:rsid w:val="001B60C0"/>
    <w:rsid w:val="001C123F"/>
    <w:rsid w:val="002024C7"/>
    <w:rsid w:val="00222F35"/>
    <w:rsid w:val="00224690"/>
    <w:rsid w:val="002247D4"/>
    <w:rsid w:val="002312E4"/>
    <w:rsid w:val="00243D57"/>
    <w:rsid w:val="002649B3"/>
    <w:rsid w:val="00290D8F"/>
    <w:rsid w:val="00292607"/>
    <w:rsid w:val="00296E99"/>
    <w:rsid w:val="002A139B"/>
    <w:rsid w:val="002C0AAE"/>
    <w:rsid w:val="002C5EA1"/>
    <w:rsid w:val="002D2025"/>
    <w:rsid w:val="0030489C"/>
    <w:rsid w:val="0031113F"/>
    <w:rsid w:val="00311B7F"/>
    <w:rsid w:val="0032244B"/>
    <w:rsid w:val="003353DA"/>
    <w:rsid w:val="00342B1A"/>
    <w:rsid w:val="00367225"/>
    <w:rsid w:val="003742DD"/>
    <w:rsid w:val="00375A67"/>
    <w:rsid w:val="003767D8"/>
    <w:rsid w:val="00392BC4"/>
    <w:rsid w:val="003B79CF"/>
    <w:rsid w:val="003F12CB"/>
    <w:rsid w:val="00403423"/>
    <w:rsid w:val="00427ACE"/>
    <w:rsid w:val="00430039"/>
    <w:rsid w:val="00441189"/>
    <w:rsid w:val="00462156"/>
    <w:rsid w:val="004C6BA9"/>
    <w:rsid w:val="004D1A1F"/>
    <w:rsid w:val="004F344D"/>
    <w:rsid w:val="0051155C"/>
    <w:rsid w:val="005158C9"/>
    <w:rsid w:val="00515CE5"/>
    <w:rsid w:val="005762A3"/>
    <w:rsid w:val="00580A66"/>
    <w:rsid w:val="005822C1"/>
    <w:rsid w:val="005977C3"/>
    <w:rsid w:val="005A32F9"/>
    <w:rsid w:val="005C0360"/>
    <w:rsid w:val="005D2E06"/>
    <w:rsid w:val="00601AD3"/>
    <w:rsid w:val="00606B3B"/>
    <w:rsid w:val="006204B6"/>
    <w:rsid w:val="00620B56"/>
    <w:rsid w:val="00623390"/>
    <w:rsid w:val="0063679D"/>
    <w:rsid w:val="00636F24"/>
    <w:rsid w:val="00650BBB"/>
    <w:rsid w:val="006537FD"/>
    <w:rsid w:val="00695396"/>
    <w:rsid w:val="006A12E9"/>
    <w:rsid w:val="006B5B22"/>
    <w:rsid w:val="006C2A8C"/>
    <w:rsid w:val="006C3823"/>
    <w:rsid w:val="006D4064"/>
    <w:rsid w:val="006F07E1"/>
    <w:rsid w:val="007444BC"/>
    <w:rsid w:val="007905B3"/>
    <w:rsid w:val="007C78BC"/>
    <w:rsid w:val="007D15E7"/>
    <w:rsid w:val="007D5743"/>
    <w:rsid w:val="00805073"/>
    <w:rsid w:val="0081543B"/>
    <w:rsid w:val="00831446"/>
    <w:rsid w:val="00833C27"/>
    <w:rsid w:val="00843FA5"/>
    <w:rsid w:val="00854597"/>
    <w:rsid w:val="008620FD"/>
    <w:rsid w:val="00866B7B"/>
    <w:rsid w:val="008A40E0"/>
    <w:rsid w:val="008D2069"/>
    <w:rsid w:val="008E3F8A"/>
    <w:rsid w:val="008E6C5E"/>
    <w:rsid w:val="009055B6"/>
    <w:rsid w:val="00923275"/>
    <w:rsid w:val="009302C0"/>
    <w:rsid w:val="009460C5"/>
    <w:rsid w:val="00956FBB"/>
    <w:rsid w:val="00972747"/>
    <w:rsid w:val="009A126B"/>
    <w:rsid w:val="009A6C6B"/>
    <w:rsid w:val="009B0B63"/>
    <w:rsid w:val="009B6947"/>
    <w:rsid w:val="009D54E8"/>
    <w:rsid w:val="009D5934"/>
    <w:rsid w:val="009D74B3"/>
    <w:rsid w:val="009F6396"/>
    <w:rsid w:val="00A1083F"/>
    <w:rsid w:val="00A527BC"/>
    <w:rsid w:val="00A70969"/>
    <w:rsid w:val="00A72182"/>
    <w:rsid w:val="00A77C5D"/>
    <w:rsid w:val="00A83752"/>
    <w:rsid w:val="00AA5ABC"/>
    <w:rsid w:val="00AA61B9"/>
    <w:rsid w:val="00AB1AF8"/>
    <w:rsid w:val="00AB5AD1"/>
    <w:rsid w:val="00AC44A3"/>
    <w:rsid w:val="00B0129B"/>
    <w:rsid w:val="00B034AB"/>
    <w:rsid w:val="00B06EE2"/>
    <w:rsid w:val="00B107B8"/>
    <w:rsid w:val="00B2169B"/>
    <w:rsid w:val="00B246E8"/>
    <w:rsid w:val="00B718C6"/>
    <w:rsid w:val="00B71CF1"/>
    <w:rsid w:val="00B92819"/>
    <w:rsid w:val="00BB1EA8"/>
    <w:rsid w:val="00BC12F7"/>
    <w:rsid w:val="00BC2557"/>
    <w:rsid w:val="00BC3E61"/>
    <w:rsid w:val="00BD2737"/>
    <w:rsid w:val="00BD65DE"/>
    <w:rsid w:val="00C4368A"/>
    <w:rsid w:val="00C57D71"/>
    <w:rsid w:val="00C66D2A"/>
    <w:rsid w:val="00CE751D"/>
    <w:rsid w:val="00CF6EC2"/>
    <w:rsid w:val="00D06B20"/>
    <w:rsid w:val="00D10FA2"/>
    <w:rsid w:val="00D153DA"/>
    <w:rsid w:val="00D2782F"/>
    <w:rsid w:val="00D33E1A"/>
    <w:rsid w:val="00D44A2A"/>
    <w:rsid w:val="00D470EF"/>
    <w:rsid w:val="00D55F1D"/>
    <w:rsid w:val="00D63C84"/>
    <w:rsid w:val="00D8711A"/>
    <w:rsid w:val="00DC0AD0"/>
    <w:rsid w:val="00E05E73"/>
    <w:rsid w:val="00E431DA"/>
    <w:rsid w:val="00E61830"/>
    <w:rsid w:val="00E90EBB"/>
    <w:rsid w:val="00E96422"/>
    <w:rsid w:val="00EA0F3E"/>
    <w:rsid w:val="00EA5FE2"/>
    <w:rsid w:val="00EA73F8"/>
    <w:rsid w:val="00EC2E7C"/>
    <w:rsid w:val="00ED0032"/>
    <w:rsid w:val="00EE01D8"/>
    <w:rsid w:val="00F15064"/>
    <w:rsid w:val="00F1647A"/>
    <w:rsid w:val="00F203AB"/>
    <w:rsid w:val="00F47E8B"/>
    <w:rsid w:val="00F56497"/>
    <w:rsid w:val="00F836B4"/>
    <w:rsid w:val="00F842B1"/>
    <w:rsid w:val="00F93B34"/>
    <w:rsid w:val="00F93DFC"/>
    <w:rsid w:val="00FA0F83"/>
    <w:rsid w:val="00FC3151"/>
    <w:rsid w:val="00FC7EEC"/>
    <w:rsid w:val="00FE4C09"/>
    <w:rsid w:val="00FE64F1"/>
    <w:rsid w:val="00FF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BB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E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EBB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E90EB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0EB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B7F"/>
    <w:rPr>
      <w:rFonts w:ascii="Segoe UI" w:eastAsiaTheme="minorEastAsia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C0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360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B072-F903-426F-9C2B-24C9E8C6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31</cp:revision>
  <cp:lastPrinted>2023-01-12T09:31:00Z</cp:lastPrinted>
  <dcterms:created xsi:type="dcterms:W3CDTF">2026-01-14T13:13:00Z</dcterms:created>
  <dcterms:modified xsi:type="dcterms:W3CDTF">2026-01-19T08:48:00Z</dcterms:modified>
</cp:coreProperties>
</file>